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Ind w:w="-108" w:type="dxa"/>
        <w:tblBorders>
          <w:top w:val="nil"/>
          <w:left w:val="nil"/>
          <w:bottom w:val="nil"/>
          <w:right w:val="nil"/>
        </w:tblBorders>
        <w:tblLayout w:type="fixed"/>
        <w:tblLook w:val="0000" w:firstRow="0" w:lastRow="0" w:firstColumn="0" w:lastColumn="0" w:noHBand="0" w:noVBand="0"/>
      </w:tblPr>
      <w:tblGrid>
        <w:gridCol w:w="9464"/>
      </w:tblGrid>
      <w:tr w:rsidR="00295702" w:rsidRPr="00BB5FBE" w14:paraId="7FE163EB" w14:textId="77777777" w:rsidTr="00651D5B">
        <w:trPr>
          <w:trHeight w:val="87"/>
        </w:trPr>
        <w:tc>
          <w:tcPr>
            <w:tcW w:w="9464" w:type="dxa"/>
          </w:tcPr>
          <w:p w14:paraId="6E7B73DD" w14:textId="77777777" w:rsidR="00295702" w:rsidRPr="00BB5FBE" w:rsidRDefault="00295702" w:rsidP="00651D5B">
            <w:pPr>
              <w:pStyle w:val="Default"/>
              <w:jc w:val="both"/>
              <w:rPr>
                <w:rFonts w:asciiTheme="minorHAnsi" w:hAnsiTheme="minorHAnsi" w:cstheme="minorHAnsi"/>
                <w:b/>
                <w:bCs/>
                <w:color w:val="auto"/>
              </w:rPr>
            </w:pPr>
            <w:r w:rsidRPr="00BB5FBE">
              <w:rPr>
                <w:rFonts w:asciiTheme="minorHAnsi" w:hAnsiTheme="minorHAnsi" w:cstheme="minorHAnsi"/>
                <w:b/>
                <w:bCs/>
                <w:color w:val="auto"/>
              </w:rPr>
              <w:t xml:space="preserve">Barra &amp; Vatersay Community Campus (BVCC) </w:t>
            </w:r>
          </w:p>
          <w:p w14:paraId="1118CF9D" w14:textId="46C688E8" w:rsidR="00295702" w:rsidRPr="00BB5FBE" w:rsidRDefault="00295702" w:rsidP="00651D5B">
            <w:pPr>
              <w:pStyle w:val="Default"/>
              <w:jc w:val="both"/>
              <w:rPr>
                <w:rFonts w:asciiTheme="minorHAnsi" w:hAnsiTheme="minorHAnsi" w:cstheme="minorHAnsi"/>
                <w:b/>
                <w:bCs/>
                <w:color w:val="auto"/>
              </w:rPr>
            </w:pPr>
            <w:r w:rsidRPr="00BB5FBE">
              <w:rPr>
                <w:rFonts w:asciiTheme="minorHAnsi" w:hAnsiTheme="minorHAnsi" w:cstheme="minorHAnsi"/>
                <w:b/>
                <w:bCs/>
                <w:color w:val="auto"/>
              </w:rPr>
              <w:t xml:space="preserve">Project Update Note Dated </w:t>
            </w:r>
            <w:r w:rsidR="00F23295" w:rsidRPr="00BB5FBE">
              <w:rPr>
                <w:rFonts w:asciiTheme="minorHAnsi" w:hAnsiTheme="minorHAnsi" w:cstheme="minorHAnsi"/>
                <w:b/>
                <w:bCs/>
                <w:color w:val="auto"/>
              </w:rPr>
              <w:t>2</w:t>
            </w:r>
            <w:r w:rsidR="00924B6E" w:rsidRPr="00BB5FBE">
              <w:rPr>
                <w:rFonts w:asciiTheme="minorHAnsi" w:hAnsiTheme="minorHAnsi" w:cstheme="minorHAnsi"/>
                <w:b/>
                <w:bCs/>
                <w:color w:val="auto"/>
              </w:rPr>
              <w:t>7</w:t>
            </w:r>
            <w:r w:rsidRPr="00BB5FBE">
              <w:rPr>
                <w:rFonts w:asciiTheme="minorHAnsi" w:hAnsiTheme="minorHAnsi" w:cstheme="minorHAnsi"/>
                <w:b/>
                <w:bCs/>
                <w:color w:val="auto"/>
              </w:rPr>
              <w:t xml:space="preserve"> </w:t>
            </w:r>
            <w:r w:rsidR="00F23295" w:rsidRPr="00BB5FBE">
              <w:rPr>
                <w:rFonts w:asciiTheme="minorHAnsi" w:hAnsiTheme="minorHAnsi" w:cstheme="minorHAnsi"/>
                <w:b/>
                <w:bCs/>
                <w:color w:val="auto"/>
              </w:rPr>
              <w:t>April</w:t>
            </w:r>
            <w:r w:rsidRPr="00BB5FBE">
              <w:rPr>
                <w:rFonts w:asciiTheme="minorHAnsi" w:hAnsiTheme="minorHAnsi" w:cstheme="minorHAnsi"/>
                <w:b/>
                <w:bCs/>
                <w:color w:val="auto"/>
              </w:rPr>
              <w:t xml:space="preserve"> 2021 </w:t>
            </w:r>
          </w:p>
        </w:tc>
      </w:tr>
    </w:tbl>
    <w:p w14:paraId="04C31CD2" w14:textId="77777777" w:rsidR="00295702" w:rsidRPr="00BB5FBE" w:rsidRDefault="00295702" w:rsidP="00295702">
      <w:pPr>
        <w:pStyle w:val="Default"/>
        <w:jc w:val="both"/>
        <w:rPr>
          <w:rFonts w:asciiTheme="minorHAnsi" w:hAnsiTheme="minorHAnsi" w:cstheme="minorHAnsi"/>
          <w:color w:val="auto"/>
        </w:rPr>
      </w:pPr>
    </w:p>
    <w:p w14:paraId="4C354DE0" w14:textId="77777777" w:rsidR="00295702" w:rsidRPr="00BB5FBE" w:rsidRDefault="00295702" w:rsidP="0068725D">
      <w:pPr>
        <w:pStyle w:val="Default"/>
        <w:jc w:val="both"/>
        <w:rPr>
          <w:rFonts w:asciiTheme="minorHAnsi" w:hAnsiTheme="minorHAnsi" w:cstheme="minorHAnsi"/>
          <w:b/>
          <w:bCs/>
          <w:color w:val="auto"/>
        </w:rPr>
      </w:pPr>
      <w:r w:rsidRPr="00BB5FBE">
        <w:rPr>
          <w:rFonts w:asciiTheme="minorHAnsi" w:hAnsiTheme="minorHAnsi" w:cstheme="minorHAnsi"/>
          <w:b/>
          <w:bCs/>
          <w:color w:val="auto"/>
        </w:rPr>
        <w:t xml:space="preserve">Introduction </w:t>
      </w:r>
    </w:p>
    <w:p w14:paraId="33F95CF2" w14:textId="77777777" w:rsidR="00295702" w:rsidRPr="00BB5FBE" w:rsidRDefault="00295702" w:rsidP="0068725D">
      <w:pPr>
        <w:pStyle w:val="Default"/>
        <w:jc w:val="both"/>
        <w:rPr>
          <w:rFonts w:asciiTheme="minorHAnsi" w:hAnsiTheme="minorHAnsi" w:cstheme="minorHAnsi"/>
          <w:color w:val="auto"/>
        </w:rPr>
      </w:pPr>
    </w:p>
    <w:p w14:paraId="006F9033" w14:textId="77777777" w:rsidR="00295702" w:rsidRPr="00BB5FBE" w:rsidRDefault="00295702" w:rsidP="0068725D">
      <w:pPr>
        <w:pStyle w:val="Default"/>
        <w:jc w:val="both"/>
        <w:rPr>
          <w:rFonts w:asciiTheme="minorHAnsi" w:hAnsiTheme="minorHAnsi" w:cstheme="minorHAnsi"/>
          <w:color w:val="auto"/>
        </w:rPr>
      </w:pPr>
      <w:r w:rsidRPr="00BB5FBE">
        <w:rPr>
          <w:rFonts w:asciiTheme="minorHAnsi" w:hAnsiTheme="minorHAnsi" w:cstheme="minorHAnsi"/>
          <w:color w:val="auto"/>
        </w:rPr>
        <w:t>Welcome to the latest community update on the progress of the Barra &amp; Vatersay Community Campus</w:t>
      </w:r>
      <w:r w:rsidRPr="00BB5FBE">
        <w:rPr>
          <w:rFonts w:asciiTheme="minorHAnsi" w:hAnsiTheme="minorHAnsi" w:cstheme="minorHAnsi"/>
          <w:b/>
          <w:bCs/>
          <w:color w:val="auto"/>
        </w:rPr>
        <w:t xml:space="preserve"> </w:t>
      </w:r>
      <w:r w:rsidRPr="00BB5FBE">
        <w:rPr>
          <w:rFonts w:asciiTheme="minorHAnsi" w:hAnsiTheme="minorHAnsi" w:cstheme="minorHAnsi"/>
          <w:color w:val="auto"/>
        </w:rPr>
        <w:t>project.</w:t>
      </w:r>
    </w:p>
    <w:p w14:paraId="52FBB7AA" w14:textId="77777777" w:rsidR="00295702" w:rsidRPr="00BB5FBE" w:rsidRDefault="00295702" w:rsidP="0068725D">
      <w:pPr>
        <w:pStyle w:val="Default"/>
        <w:jc w:val="both"/>
        <w:rPr>
          <w:rFonts w:asciiTheme="minorHAnsi" w:hAnsiTheme="minorHAnsi" w:cstheme="minorHAnsi"/>
          <w:color w:val="auto"/>
        </w:rPr>
      </w:pPr>
    </w:p>
    <w:p w14:paraId="1DC1C502" w14:textId="2DAFB146" w:rsidR="00295702" w:rsidRPr="00BB5FBE" w:rsidRDefault="00295702" w:rsidP="0068725D">
      <w:pPr>
        <w:pStyle w:val="Default"/>
        <w:jc w:val="both"/>
        <w:rPr>
          <w:rStyle w:val="Hyperlink"/>
          <w:rFonts w:asciiTheme="minorHAnsi" w:hAnsiTheme="minorHAnsi" w:cstheme="minorHAnsi"/>
        </w:rPr>
      </w:pPr>
      <w:r w:rsidRPr="00BB5FBE">
        <w:rPr>
          <w:rFonts w:asciiTheme="minorHAnsi" w:hAnsiTheme="minorHAnsi" w:cstheme="minorHAnsi"/>
          <w:color w:val="auto"/>
        </w:rPr>
        <w:t xml:space="preserve">Further information will continue to be available through updates of the Frequently-Asked -Questions paper on the project website </w:t>
      </w:r>
      <w:bookmarkStart w:id="0" w:name="_Hlk70411003"/>
      <w:r w:rsidR="00892480" w:rsidRPr="00BB5FBE">
        <w:rPr>
          <w:rFonts w:asciiTheme="minorHAnsi" w:hAnsiTheme="minorHAnsi" w:cstheme="minorHAnsi"/>
        </w:rPr>
        <w:fldChar w:fldCharType="begin"/>
      </w:r>
      <w:r w:rsidR="00892480" w:rsidRPr="00BB5FBE">
        <w:rPr>
          <w:rFonts w:asciiTheme="minorHAnsi" w:hAnsiTheme="minorHAnsi" w:cstheme="minorHAnsi"/>
        </w:rPr>
        <w:instrText xml:space="preserve"> HYPERLINK "https://bvcc.scot/" </w:instrText>
      </w:r>
      <w:r w:rsidR="00892480" w:rsidRPr="00BB5FBE">
        <w:rPr>
          <w:rFonts w:asciiTheme="minorHAnsi" w:hAnsiTheme="minorHAnsi" w:cstheme="minorHAnsi"/>
        </w:rPr>
        <w:fldChar w:fldCharType="separate"/>
      </w:r>
      <w:r w:rsidRPr="00BB5FBE">
        <w:rPr>
          <w:rStyle w:val="Hyperlink"/>
          <w:rFonts w:asciiTheme="minorHAnsi" w:hAnsiTheme="minorHAnsi" w:cstheme="minorHAnsi"/>
          <w:color w:val="0000FF"/>
        </w:rPr>
        <w:t>https://bvcc.scot/</w:t>
      </w:r>
      <w:r w:rsidR="00892480" w:rsidRPr="00BB5FBE">
        <w:rPr>
          <w:rStyle w:val="Hyperlink"/>
          <w:rFonts w:asciiTheme="minorHAnsi" w:hAnsiTheme="minorHAnsi" w:cstheme="minorHAnsi"/>
          <w:color w:val="0000FF"/>
        </w:rPr>
        <w:fldChar w:fldCharType="end"/>
      </w:r>
      <w:r w:rsidRPr="00BB5FBE">
        <w:rPr>
          <w:rFonts w:asciiTheme="minorHAnsi" w:hAnsiTheme="minorHAnsi" w:cstheme="minorHAnsi"/>
          <w:color w:val="auto"/>
        </w:rPr>
        <w:t>,</w:t>
      </w:r>
      <w:bookmarkEnd w:id="0"/>
      <w:r w:rsidRPr="00BB5FBE">
        <w:rPr>
          <w:rFonts w:asciiTheme="minorHAnsi" w:hAnsiTheme="minorHAnsi" w:cstheme="minorHAnsi"/>
          <w:color w:val="auto"/>
        </w:rPr>
        <w:t xml:space="preserve"> the NHS Western Isles website  </w:t>
      </w:r>
      <w:hyperlink r:id="rId4" w:history="1">
        <w:r w:rsidRPr="00BB5FBE">
          <w:rPr>
            <w:rStyle w:val="Hyperlink"/>
            <w:rFonts w:asciiTheme="minorHAnsi" w:hAnsiTheme="minorHAnsi" w:cstheme="minorHAnsi"/>
          </w:rPr>
          <w:t>https://www.wihb.scot.nhs.uk/get-involved/current-consultation-engagement/barra-and-vatersay-community-hub/</w:t>
        </w:r>
      </w:hyperlink>
      <w:r w:rsidRPr="00BB5FBE">
        <w:rPr>
          <w:rFonts w:asciiTheme="minorHAnsi" w:hAnsiTheme="minorHAnsi" w:cstheme="minorHAnsi"/>
          <w:color w:val="auto"/>
        </w:rPr>
        <w:t xml:space="preserve"> or by contacting the Comhairle Investment Delivery team on </w:t>
      </w:r>
      <w:hyperlink r:id="rId5" w:history="1">
        <w:r w:rsidRPr="00BB5FBE">
          <w:rPr>
            <w:rStyle w:val="Hyperlink"/>
            <w:rFonts w:asciiTheme="minorHAnsi" w:hAnsiTheme="minorHAnsi" w:cstheme="minorHAnsi"/>
          </w:rPr>
          <w:t>investmentdelivery@cne-siar.gov.uk</w:t>
        </w:r>
      </w:hyperlink>
      <w:r w:rsidRPr="00BB5FBE">
        <w:rPr>
          <w:rStyle w:val="Hyperlink"/>
          <w:rFonts w:asciiTheme="minorHAnsi" w:hAnsiTheme="minorHAnsi" w:cstheme="minorHAnsi"/>
        </w:rPr>
        <w:t>.</w:t>
      </w:r>
    </w:p>
    <w:p w14:paraId="48309236" w14:textId="0A65FBE9" w:rsidR="00295702" w:rsidRPr="00BB5FBE" w:rsidRDefault="00295702" w:rsidP="0068725D">
      <w:pPr>
        <w:pStyle w:val="Default"/>
        <w:jc w:val="both"/>
        <w:rPr>
          <w:rStyle w:val="Hyperlink"/>
          <w:rFonts w:asciiTheme="minorHAnsi" w:hAnsiTheme="minorHAnsi" w:cstheme="minorHAnsi"/>
        </w:rPr>
      </w:pPr>
    </w:p>
    <w:p w14:paraId="23ACDDD5" w14:textId="77777777" w:rsidR="00F23295" w:rsidRPr="00BB5FBE" w:rsidRDefault="00F23295" w:rsidP="0068725D">
      <w:pPr>
        <w:jc w:val="both"/>
        <w:rPr>
          <w:rFonts w:asciiTheme="minorHAnsi" w:hAnsiTheme="minorHAnsi" w:cstheme="minorHAnsi"/>
          <w:b/>
          <w:bCs/>
          <w:sz w:val="24"/>
          <w:szCs w:val="24"/>
        </w:rPr>
      </w:pPr>
      <w:r w:rsidRPr="00BB5FBE">
        <w:rPr>
          <w:rFonts w:asciiTheme="minorHAnsi" w:hAnsiTheme="minorHAnsi" w:cstheme="minorHAnsi"/>
          <w:b/>
          <w:bCs/>
          <w:sz w:val="24"/>
          <w:szCs w:val="24"/>
        </w:rPr>
        <w:t>Updated FAQs document</w:t>
      </w:r>
    </w:p>
    <w:p w14:paraId="39C6ED7A" w14:textId="29735A6C" w:rsidR="00F23295" w:rsidRPr="00BB5FBE" w:rsidRDefault="00F23295" w:rsidP="0068725D">
      <w:pPr>
        <w:jc w:val="both"/>
        <w:rPr>
          <w:rFonts w:asciiTheme="minorHAnsi" w:hAnsiTheme="minorHAnsi" w:cstheme="minorHAnsi"/>
          <w:sz w:val="24"/>
          <w:szCs w:val="24"/>
        </w:rPr>
      </w:pPr>
      <w:r w:rsidRPr="00BB5FBE">
        <w:rPr>
          <w:rFonts w:asciiTheme="minorHAnsi" w:hAnsiTheme="minorHAnsi" w:cstheme="minorHAnsi"/>
          <w:sz w:val="24"/>
          <w:szCs w:val="24"/>
        </w:rPr>
        <w:t xml:space="preserve">An updated version of the Frequently Asked Questions document </w:t>
      </w:r>
      <w:r w:rsidR="00CA4B18" w:rsidRPr="00BB5FBE">
        <w:rPr>
          <w:rFonts w:asciiTheme="minorHAnsi" w:hAnsiTheme="minorHAnsi" w:cstheme="minorHAnsi"/>
          <w:sz w:val="24"/>
          <w:szCs w:val="24"/>
        </w:rPr>
        <w:t xml:space="preserve">is now available </w:t>
      </w:r>
      <w:r w:rsidRPr="00BB5FBE">
        <w:rPr>
          <w:rFonts w:asciiTheme="minorHAnsi" w:hAnsiTheme="minorHAnsi" w:cstheme="minorHAnsi"/>
          <w:sz w:val="24"/>
          <w:szCs w:val="24"/>
        </w:rPr>
        <w:t xml:space="preserve">on the project </w:t>
      </w:r>
      <w:r w:rsidR="00CA4B18" w:rsidRPr="00BB5FBE">
        <w:rPr>
          <w:rFonts w:asciiTheme="minorHAnsi" w:hAnsiTheme="minorHAnsi" w:cstheme="minorHAnsi"/>
          <w:sz w:val="24"/>
          <w:szCs w:val="24"/>
        </w:rPr>
        <w:t xml:space="preserve">website </w:t>
      </w:r>
      <w:hyperlink r:id="rId6" w:history="1">
        <w:r w:rsidR="00CA4B18" w:rsidRPr="00BB5FBE">
          <w:rPr>
            <w:rStyle w:val="Hyperlink"/>
            <w:rFonts w:asciiTheme="minorHAnsi" w:hAnsiTheme="minorHAnsi" w:cstheme="minorHAnsi"/>
            <w:sz w:val="24"/>
            <w:szCs w:val="24"/>
          </w:rPr>
          <w:t>https://bvcc.scot/</w:t>
        </w:r>
      </w:hyperlink>
      <w:r w:rsidR="00CA4B18" w:rsidRPr="00BB5FBE">
        <w:rPr>
          <w:rFonts w:asciiTheme="minorHAnsi" w:hAnsiTheme="minorHAnsi" w:cstheme="minorHAnsi"/>
          <w:sz w:val="24"/>
          <w:szCs w:val="24"/>
        </w:rPr>
        <w:t xml:space="preserve"> and on the other links set out above.</w:t>
      </w:r>
    </w:p>
    <w:p w14:paraId="69FC4487" w14:textId="3F3329F1" w:rsidR="00267832" w:rsidRPr="00BB5FBE" w:rsidRDefault="00267832" w:rsidP="00267832">
      <w:pPr>
        <w:jc w:val="both"/>
        <w:rPr>
          <w:rFonts w:asciiTheme="minorHAnsi" w:hAnsiTheme="minorHAnsi" w:cstheme="minorHAnsi"/>
          <w:sz w:val="24"/>
          <w:szCs w:val="24"/>
        </w:rPr>
      </w:pPr>
      <w:r w:rsidRPr="00BB5FBE">
        <w:rPr>
          <w:rFonts w:asciiTheme="minorHAnsi" w:hAnsiTheme="minorHAnsi" w:cstheme="minorHAnsi"/>
          <w:sz w:val="24"/>
          <w:szCs w:val="24"/>
        </w:rPr>
        <w:t>As always questions from the community and individuals are welcomed and can be raised at any time by using one of the links above. Questions will be responded to as quickly as possible and all questions and their responses will be included in future editions of the FAQs, which will be updated on a quarterly basis.</w:t>
      </w:r>
    </w:p>
    <w:p w14:paraId="28DCE59C" w14:textId="77777777" w:rsidR="00595EAC" w:rsidRPr="00BB5FBE" w:rsidRDefault="00595EAC" w:rsidP="00267832">
      <w:pPr>
        <w:jc w:val="both"/>
        <w:rPr>
          <w:rFonts w:asciiTheme="minorHAnsi" w:hAnsiTheme="minorHAnsi" w:cstheme="minorHAnsi"/>
          <w:sz w:val="24"/>
          <w:szCs w:val="24"/>
        </w:rPr>
      </w:pPr>
    </w:p>
    <w:p w14:paraId="121C3448" w14:textId="77777777" w:rsidR="00D0183D" w:rsidRPr="00BB5FBE" w:rsidRDefault="00D0183D" w:rsidP="00D0183D">
      <w:pPr>
        <w:spacing w:line="259" w:lineRule="auto"/>
        <w:jc w:val="both"/>
        <w:rPr>
          <w:rFonts w:asciiTheme="minorHAnsi" w:eastAsiaTheme="minorHAnsi" w:hAnsiTheme="minorHAnsi" w:cstheme="minorHAnsi"/>
          <w:b/>
          <w:bCs/>
          <w:sz w:val="24"/>
          <w:szCs w:val="24"/>
        </w:rPr>
      </w:pPr>
      <w:r w:rsidRPr="00BB5FBE">
        <w:rPr>
          <w:rFonts w:asciiTheme="minorHAnsi" w:eastAsiaTheme="minorHAnsi" w:hAnsiTheme="minorHAnsi" w:cstheme="minorHAnsi"/>
          <w:b/>
          <w:bCs/>
          <w:sz w:val="24"/>
          <w:szCs w:val="24"/>
        </w:rPr>
        <w:t xml:space="preserve">Community Stakeholder Advisory Group </w:t>
      </w:r>
    </w:p>
    <w:p w14:paraId="5F0E6E85" w14:textId="77777777" w:rsidR="00D0183D" w:rsidRPr="00BB5FBE" w:rsidRDefault="00D0183D" w:rsidP="00D0183D">
      <w:pPr>
        <w:spacing w:line="259" w:lineRule="auto"/>
        <w:jc w:val="both"/>
        <w:rPr>
          <w:rFonts w:asciiTheme="minorHAnsi" w:eastAsiaTheme="minorHAnsi" w:hAnsiTheme="minorHAnsi" w:cstheme="minorHAnsi"/>
          <w:sz w:val="24"/>
          <w:szCs w:val="24"/>
        </w:rPr>
      </w:pPr>
      <w:r w:rsidRPr="00BB5FBE">
        <w:rPr>
          <w:rFonts w:asciiTheme="minorHAnsi" w:eastAsiaTheme="minorHAnsi" w:hAnsiTheme="minorHAnsi" w:cstheme="minorHAnsi"/>
          <w:sz w:val="24"/>
          <w:szCs w:val="24"/>
        </w:rPr>
        <w:t>The Community Stakeholder Advisory Group (CSAG) had its first meeting on 26</w:t>
      </w:r>
      <w:r w:rsidRPr="00BB5FBE">
        <w:rPr>
          <w:rFonts w:asciiTheme="minorHAnsi" w:eastAsiaTheme="minorHAnsi" w:hAnsiTheme="minorHAnsi" w:cstheme="minorHAnsi"/>
          <w:sz w:val="24"/>
          <w:szCs w:val="24"/>
          <w:vertAlign w:val="superscript"/>
        </w:rPr>
        <w:t>th</w:t>
      </w:r>
      <w:r w:rsidRPr="00BB5FBE">
        <w:rPr>
          <w:rFonts w:asciiTheme="minorHAnsi" w:eastAsiaTheme="minorHAnsi" w:hAnsiTheme="minorHAnsi" w:cstheme="minorHAnsi"/>
          <w:sz w:val="24"/>
          <w:szCs w:val="24"/>
        </w:rPr>
        <w:t xml:space="preserve"> April with a very high attendance of representatives from community, third sector and business organisations as well as public sector partners including Hebridean Housing Partnership and Police Scotland, along with health, social care, and education staff. The meeting was chaired by Malcolm Burr. </w:t>
      </w:r>
    </w:p>
    <w:p w14:paraId="47B2BF47" w14:textId="0BACB747" w:rsidR="00D0183D" w:rsidRPr="00BB5FBE" w:rsidRDefault="00D0183D" w:rsidP="00D0183D">
      <w:pPr>
        <w:spacing w:line="259" w:lineRule="auto"/>
        <w:jc w:val="both"/>
        <w:rPr>
          <w:rFonts w:asciiTheme="minorHAnsi" w:eastAsiaTheme="minorHAnsi" w:hAnsiTheme="minorHAnsi" w:cstheme="minorHAnsi"/>
          <w:sz w:val="24"/>
          <w:szCs w:val="24"/>
        </w:rPr>
      </w:pPr>
      <w:r w:rsidRPr="00BB5FBE">
        <w:rPr>
          <w:rFonts w:asciiTheme="minorHAnsi" w:eastAsiaTheme="minorHAnsi" w:hAnsiTheme="minorHAnsi" w:cstheme="minorHAnsi"/>
          <w:sz w:val="24"/>
          <w:szCs w:val="24"/>
        </w:rPr>
        <w:t xml:space="preserve">Matters discussed included </w:t>
      </w:r>
      <w:r w:rsidRPr="00BB5FBE">
        <w:rPr>
          <w:rFonts w:asciiTheme="minorHAnsi" w:eastAsiaTheme="minorHAnsi" w:hAnsiTheme="minorHAnsi" w:cstheme="minorHAnsi"/>
          <w:sz w:val="24"/>
          <w:szCs w:val="24"/>
        </w:rPr>
        <w:t>several</w:t>
      </w:r>
      <w:r w:rsidRPr="00BB5FBE">
        <w:rPr>
          <w:rFonts w:asciiTheme="minorHAnsi" w:eastAsiaTheme="minorHAnsi" w:hAnsiTheme="minorHAnsi" w:cstheme="minorHAnsi"/>
          <w:sz w:val="24"/>
          <w:szCs w:val="24"/>
        </w:rPr>
        <w:t xml:space="preserve"> </w:t>
      </w:r>
      <w:r w:rsidR="00B52B44" w:rsidRPr="00BB5FBE">
        <w:rPr>
          <w:rFonts w:asciiTheme="minorHAnsi" w:eastAsiaTheme="minorHAnsi" w:hAnsiTheme="minorHAnsi" w:cstheme="minorHAnsi"/>
          <w:sz w:val="24"/>
          <w:szCs w:val="24"/>
        </w:rPr>
        <w:t xml:space="preserve">of </w:t>
      </w:r>
      <w:r w:rsidRPr="00BB5FBE">
        <w:rPr>
          <w:rFonts w:asciiTheme="minorHAnsi" w:eastAsiaTheme="minorHAnsi" w:hAnsiTheme="minorHAnsi" w:cstheme="minorHAnsi"/>
          <w:sz w:val="24"/>
          <w:szCs w:val="24"/>
        </w:rPr>
        <w:t xml:space="preserve">the points raised by a Barra resident in a recent edition of the Guth, the full response to which is included in this week’s update, below. Other items discussed included the issue of the revised FAQs, education facilities and timetabling during the schools decant period, the building design process and how it will respond to such issues such as infection prevention and control and the risk of terrorist attack. </w:t>
      </w:r>
    </w:p>
    <w:p w14:paraId="2F60F444" w14:textId="77777777" w:rsidR="00D0183D" w:rsidRPr="00BB5FBE" w:rsidRDefault="00D0183D" w:rsidP="00D0183D">
      <w:pPr>
        <w:spacing w:line="259" w:lineRule="auto"/>
        <w:jc w:val="both"/>
        <w:rPr>
          <w:rFonts w:asciiTheme="minorHAnsi" w:eastAsiaTheme="minorHAnsi" w:hAnsiTheme="minorHAnsi" w:cstheme="minorHAnsi"/>
          <w:sz w:val="24"/>
          <w:szCs w:val="24"/>
        </w:rPr>
      </w:pPr>
      <w:r w:rsidRPr="00BB5FBE">
        <w:rPr>
          <w:rFonts w:asciiTheme="minorHAnsi" w:eastAsiaTheme="minorHAnsi" w:hAnsiTheme="minorHAnsi" w:cstheme="minorHAnsi"/>
          <w:sz w:val="24"/>
          <w:szCs w:val="24"/>
        </w:rPr>
        <w:t>CSAG will meet on a quarterly basis and matters arising from these meetings will be considered at meetings of the BVCC Project Executive Board.</w:t>
      </w:r>
    </w:p>
    <w:p w14:paraId="1772A5CE" w14:textId="77777777" w:rsidR="006A1741" w:rsidRPr="00BB5FBE" w:rsidRDefault="006A1741" w:rsidP="00267832">
      <w:pPr>
        <w:jc w:val="both"/>
        <w:rPr>
          <w:rFonts w:asciiTheme="minorHAnsi" w:hAnsiTheme="minorHAnsi" w:cstheme="minorHAnsi"/>
          <w:sz w:val="24"/>
          <w:szCs w:val="24"/>
        </w:rPr>
      </w:pPr>
    </w:p>
    <w:p w14:paraId="7D8A1516" w14:textId="77777777" w:rsidR="00F23295" w:rsidRPr="00BB5FBE" w:rsidRDefault="00F23295" w:rsidP="0068725D">
      <w:pPr>
        <w:pStyle w:val="Default"/>
        <w:jc w:val="both"/>
        <w:rPr>
          <w:rStyle w:val="Hyperlink"/>
          <w:rFonts w:asciiTheme="minorHAnsi" w:hAnsiTheme="minorHAnsi" w:cstheme="minorHAnsi"/>
          <w:b/>
          <w:bCs/>
          <w:color w:val="auto"/>
          <w:u w:val="none"/>
        </w:rPr>
      </w:pPr>
      <w:r w:rsidRPr="00BB5FBE">
        <w:rPr>
          <w:rStyle w:val="Hyperlink"/>
          <w:rFonts w:asciiTheme="minorHAnsi" w:hAnsiTheme="minorHAnsi" w:cstheme="minorHAnsi"/>
          <w:b/>
          <w:bCs/>
          <w:color w:val="auto"/>
          <w:u w:val="none"/>
        </w:rPr>
        <w:t>Response to issued raised</w:t>
      </w:r>
    </w:p>
    <w:p w14:paraId="09AF036E" w14:textId="77777777" w:rsidR="00F23295" w:rsidRPr="00BB5FBE" w:rsidRDefault="00F23295" w:rsidP="0068725D">
      <w:pPr>
        <w:pStyle w:val="Default"/>
        <w:jc w:val="both"/>
        <w:rPr>
          <w:rStyle w:val="Hyperlink"/>
          <w:rFonts w:asciiTheme="minorHAnsi" w:hAnsiTheme="minorHAnsi" w:cstheme="minorHAnsi"/>
          <w:color w:val="auto"/>
          <w:u w:val="none"/>
        </w:rPr>
      </w:pPr>
    </w:p>
    <w:p w14:paraId="057DC867" w14:textId="730E9065" w:rsidR="00295702" w:rsidRPr="00BB5FBE" w:rsidRDefault="00A6335A" w:rsidP="0068725D">
      <w:pPr>
        <w:pStyle w:val="Default"/>
        <w:jc w:val="both"/>
        <w:rPr>
          <w:rStyle w:val="Hyperlink"/>
          <w:rFonts w:asciiTheme="minorHAnsi" w:hAnsiTheme="minorHAnsi" w:cstheme="minorHAnsi"/>
          <w:color w:val="auto"/>
          <w:u w:val="none"/>
        </w:rPr>
      </w:pPr>
      <w:r w:rsidRPr="00BB5FBE">
        <w:rPr>
          <w:rStyle w:val="Hyperlink"/>
          <w:rFonts w:asciiTheme="minorHAnsi" w:hAnsiTheme="minorHAnsi" w:cstheme="minorHAnsi"/>
          <w:color w:val="auto"/>
          <w:u w:val="none"/>
        </w:rPr>
        <w:t xml:space="preserve">Following the issues raised by a resident in </w:t>
      </w:r>
      <w:r w:rsidR="006920A9" w:rsidRPr="00BB5FBE">
        <w:rPr>
          <w:rStyle w:val="Hyperlink"/>
          <w:rFonts w:asciiTheme="minorHAnsi" w:hAnsiTheme="minorHAnsi" w:cstheme="minorHAnsi"/>
          <w:color w:val="auto"/>
          <w:u w:val="none"/>
        </w:rPr>
        <w:t xml:space="preserve">a recent edition of the </w:t>
      </w:r>
      <w:r w:rsidRPr="00BB5FBE">
        <w:rPr>
          <w:rStyle w:val="Hyperlink"/>
          <w:rFonts w:asciiTheme="minorHAnsi" w:hAnsiTheme="minorHAnsi" w:cstheme="minorHAnsi"/>
          <w:color w:val="auto"/>
          <w:u w:val="none"/>
        </w:rPr>
        <w:t>Guth, the project team can provide these responses:</w:t>
      </w:r>
    </w:p>
    <w:p w14:paraId="20D92B3D" w14:textId="77777777" w:rsidR="00B52B44" w:rsidRPr="00BB5FBE" w:rsidRDefault="00B52B44" w:rsidP="0068725D">
      <w:pPr>
        <w:pStyle w:val="Default"/>
        <w:jc w:val="both"/>
        <w:rPr>
          <w:rStyle w:val="Hyperlink"/>
          <w:rFonts w:asciiTheme="minorHAnsi" w:hAnsiTheme="minorHAnsi" w:cstheme="minorHAnsi"/>
          <w:b/>
          <w:bCs/>
          <w:color w:val="auto"/>
          <w:u w:val="none"/>
        </w:rPr>
      </w:pPr>
    </w:p>
    <w:p w14:paraId="29C44E24" w14:textId="7BFFD69C" w:rsidR="00415289" w:rsidRPr="00BB5FBE" w:rsidRDefault="00A6335A" w:rsidP="0068725D">
      <w:pPr>
        <w:pStyle w:val="Default"/>
        <w:jc w:val="both"/>
        <w:rPr>
          <w:rStyle w:val="Hyperlink"/>
          <w:rFonts w:asciiTheme="minorHAnsi" w:hAnsiTheme="minorHAnsi" w:cstheme="minorHAnsi"/>
          <w:b/>
          <w:bCs/>
          <w:i/>
          <w:iCs/>
          <w:color w:val="auto"/>
          <w:u w:val="none"/>
        </w:rPr>
      </w:pPr>
      <w:r w:rsidRPr="00BB5FBE">
        <w:rPr>
          <w:rStyle w:val="Hyperlink"/>
          <w:rFonts w:asciiTheme="minorHAnsi" w:hAnsiTheme="minorHAnsi" w:cstheme="minorHAnsi"/>
          <w:b/>
          <w:bCs/>
          <w:i/>
          <w:iCs/>
          <w:color w:val="auto"/>
          <w:u w:val="none"/>
        </w:rPr>
        <w:lastRenderedPageBreak/>
        <w:t>Why was this not campus not based on a completely new site?</w:t>
      </w:r>
    </w:p>
    <w:p w14:paraId="0E0CCBF5" w14:textId="084069F6" w:rsidR="00415289" w:rsidRPr="00BB5FBE" w:rsidRDefault="00415289" w:rsidP="0068725D">
      <w:pPr>
        <w:pStyle w:val="Default"/>
        <w:jc w:val="both"/>
        <w:rPr>
          <w:rStyle w:val="Hyperlink"/>
          <w:rFonts w:asciiTheme="minorHAnsi" w:hAnsiTheme="minorHAnsi" w:cstheme="minorHAnsi"/>
          <w:color w:val="auto"/>
          <w:u w:val="none"/>
        </w:rPr>
      </w:pPr>
    </w:p>
    <w:p w14:paraId="2A2DA7C2" w14:textId="58C9BA34" w:rsidR="001441F4" w:rsidRPr="00BB5FBE" w:rsidRDefault="001441F4" w:rsidP="0068725D">
      <w:pPr>
        <w:pStyle w:val="Default"/>
        <w:jc w:val="both"/>
        <w:rPr>
          <w:rStyle w:val="Hyperlink"/>
          <w:rFonts w:asciiTheme="minorHAnsi" w:hAnsiTheme="minorHAnsi" w:cstheme="minorHAnsi"/>
          <w:color w:val="auto"/>
          <w:u w:val="none"/>
        </w:rPr>
      </w:pPr>
      <w:r w:rsidRPr="00BB5FBE">
        <w:rPr>
          <w:rStyle w:val="Hyperlink"/>
          <w:rFonts w:asciiTheme="minorHAnsi" w:hAnsiTheme="minorHAnsi" w:cstheme="minorHAnsi"/>
          <w:color w:val="auto"/>
          <w:u w:val="none"/>
        </w:rPr>
        <w:t xml:space="preserve">A masterplanning study undertaken on behalf of the Comhairle and the Scottish Futures Trust concluded that </w:t>
      </w:r>
      <w:r w:rsidR="00197BF6" w:rsidRPr="00BB5FBE">
        <w:rPr>
          <w:rStyle w:val="Hyperlink"/>
          <w:rFonts w:asciiTheme="minorHAnsi" w:hAnsiTheme="minorHAnsi" w:cstheme="minorHAnsi"/>
          <w:color w:val="auto"/>
          <w:u w:val="none"/>
        </w:rPr>
        <w:t xml:space="preserve">an integrated approach to the replacement of the St Brendan’s Hospital and Care Home and the Castlebay Community School would realise significant benefits for service users, </w:t>
      </w:r>
      <w:r w:rsidR="00196BFB" w:rsidRPr="00BB5FBE">
        <w:rPr>
          <w:rStyle w:val="Hyperlink"/>
          <w:rFonts w:asciiTheme="minorHAnsi" w:hAnsiTheme="minorHAnsi" w:cstheme="minorHAnsi"/>
          <w:color w:val="auto"/>
          <w:u w:val="none"/>
        </w:rPr>
        <w:t>staff,</w:t>
      </w:r>
      <w:r w:rsidR="00197BF6" w:rsidRPr="00BB5FBE">
        <w:rPr>
          <w:rStyle w:val="Hyperlink"/>
          <w:rFonts w:asciiTheme="minorHAnsi" w:hAnsiTheme="minorHAnsi" w:cstheme="minorHAnsi"/>
          <w:color w:val="auto"/>
          <w:u w:val="none"/>
        </w:rPr>
        <w:t xml:space="preserve"> and the public.</w:t>
      </w:r>
    </w:p>
    <w:p w14:paraId="510E23FC" w14:textId="26874BD9" w:rsidR="00197BF6" w:rsidRPr="00BB5FBE" w:rsidRDefault="00197BF6" w:rsidP="0068725D">
      <w:pPr>
        <w:pStyle w:val="Default"/>
        <w:jc w:val="both"/>
        <w:rPr>
          <w:rStyle w:val="Hyperlink"/>
          <w:rFonts w:asciiTheme="minorHAnsi" w:hAnsiTheme="minorHAnsi" w:cstheme="minorHAnsi"/>
          <w:color w:val="auto"/>
          <w:u w:val="none"/>
        </w:rPr>
      </w:pPr>
    </w:p>
    <w:p w14:paraId="3AD67162" w14:textId="6659C585" w:rsidR="00197BF6" w:rsidRPr="00BB5FBE" w:rsidRDefault="00197BF6" w:rsidP="0068725D">
      <w:pPr>
        <w:pStyle w:val="Default"/>
        <w:jc w:val="both"/>
        <w:rPr>
          <w:rStyle w:val="Hyperlink"/>
          <w:rFonts w:asciiTheme="minorHAnsi" w:hAnsiTheme="minorHAnsi" w:cstheme="minorHAnsi"/>
          <w:color w:val="auto"/>
          <w:u w:val="none"/>
        </w:rPr>
      </w:pPr>
      <w:r w:rsidRPr="00BB5FBE">
        <w:rPr>
          <w:rStyle w:val="Hyperlink"/>
          <w:rFonts w:asciiTheme="minorHAnsi" w:hAnsiTheme="minorHAnsi" w:cstheme="minorHAnsi"/>
          <w:color w:val="auto"/>
          <w:u w:val="none"/>
        </w:rPr>
        <w:t xml:space="preserve">The subsequent </w:t>
      </w:r>
      <w:r w:rsidR="00196BFB" w:rsidRPr="00BB5FBE">
        <w:rPr>
          <w:rStyle w:val="Hyperlink"/>
          <w:rFonts w:asciiTheme="minorHAnsi" w:hAnsiTheme="minorHAnsi" w:cstheme="minorHAnsi"/>
          <w:color w:val="auto"/>
          <w:u w:val="none"/>
        </w:rPr>
        <w:t>f</w:t>
      </w:r>
      <w:r w:rsidRPr="00BB5FBE">
        <w:rPr>
          <w:rStyle w:val="Hyperlink"/>
          <w:rFonts w:asciiTheme="minorHAnsi" w:hAnsiTheme="minorHAnsi" w:cstheme="minorHAnsi"/>
          <w:color w:val="auto"/>
          <w:u w:val="none"/>
        </w:rPr>
        <w:t xml:space="preserve">easibility </w:t>
      </w:r>
      <w:r w:rsidR="00196BFB" w:rsidRPr="00BB5FBE">
        <w:rPr>
          <w:rStyle w:val="Hyperlink"/>
          <w:rFonts w:asciiTheme="minorHAnsi" w:hAnsiTheme="minorHAnsi" w:cstheme="minorHAnsi"/>
          <w:color w:val="auto"/>
          <w:u w:val="none"/>
        </w:rPr>
        <w:t>s</w:t>
      </w:r>
      <w:r w:rsidRPr="00BB5FBE">
        <w:rPr>
          <w:rStyle w:val="Hyperlink"/>
          <w:rFonts w:asciiTheme="minorHAnsi" w:hAnsiTheme="minorHAnsi" w:cstheme="minorHAnsi"/>
          <w:color w:val="auto"/>
          <w:u w:val="none"/>
        </w:rPr>
        <w:t>tudy undertaken by hub</w:t>
      </w:r>
      <w:r w:rsidR="00196BFB" w:rsidRPr="00BB5FBE">
        <w:rPr>
          <w:rStyle w:val="Hyperlink"/>
          <w:rFonts w:asciiTheme="minorHAnsi" w:hAnsiTheme="minorHAnsi" w:cstheme="minorHAnsi"/>
          <w:color w:val="auto"/>
          <w:u w:val="none"/>
        </w:rPr>
        <w:t xml:space="preserve"> </w:t>
      </w:r>
      <w:r w:rsidRPr="00BB5FBE">
        <w:rPr>
          <w:rStyle w:val="Hyperlink"/>
          <w:rFonts w:asciiTheme="minorHAnsi" w:hAnsiTheme="minorHAnsi" w:cstheme="minorHAnsi"/>
          <w:color w:val="auto"/>
          <w:u w:val="none"/>
        </w:rPr>
        <w:t>North Scotland</w:t>
      </w:r>
      <w:r w:rsidR="00196BFB" w:rsidRPr="00BB5FBE">
        <w:rPr>
          <w:rStyle w:val="Hyperlink"/>
          <w:rFonts w:asciiTheme="minorHAnsi" w:hAnsiTheme="minorHAnsi" w:cstheme="minorHAnsi"/>
          <w:color w:val="auto"/>
          <w:u w:val="none"/>
        </w:rPr>
        <w:t xml:space="preserve"> </w:t>
      </w:r>
      <w:r w:rsidRPr="00BB5FBE">
        <w:rPr>
          <w:rStyle w:val="Hyperlink"/>
          <w:rFonts w:asciiTheme="minorHAnsi" w:hAnsiTheme="minorHAnsi" w:cstheme="minorHAnsi"/>
          <w:color w:val="auto"/>
          <w:u w:val="none"/>
        </w:rPr>
        <w:t>on behalf of the Comhairle and NHSWI identified the provision of an integrated community campus on the site of</w:t>
      </w:r>
      <w:r w:rsidR="00E1389A" w:rsidRPr="00BB5FBE">
        <w:rPr>
          <w:rStyle w:val="Hyperlink"/>
          <w:rFonts w:asciiTheme="minorHAnsi" w:hAnsiTheme="minorHAnsi" w:cstheme="minorHAnsi"/>
          <w:color w:val="auto"/>
          <w:u w:val="none"/>
        </w:rPr>
        <w:t>,</w:t>
      </w:r>
      <w:r w:rsidRPr="00BB5FBE">
        <w:rPr>
          <w:rStyle w:val="Hyperlink"/>
          <w:rFonts w:asciiTheme="minorHAnsi" w:hAnsiTheme="minorHAnsi" w:cstheme="minorHAnsi"/>
          <w:color w:val="auto"/>
          <w:u w:val="none"/>
        </w:rPr>
        <w:t xml:space="preserve"> and adjacent to</w:t>
      </w:r>
      <w:r w:rsidR="00E1389A" w:rsidRPr="00BB5FBE">
        <w:rPr>
          <w:rStyle w:val="Hyperlink"/>
          <w:rFonts w:asciiTheme="minorHAnsi" w:hAnsiTheme="minorHAnsi" w:cstheme="minorHAnsi"/>
          <w:color w:val="auto"/>
          <w:u w:val="none"/>
        </w:rPr>
        <w:t>,</w:t>
      </w:r>
      <w:r w:rsidRPr="00BB5FBE">
        <w:rPr>
          <w:rStyle w:val="Hyperlink"/>
          <w:rFonts w:asciiTheme="minorHAnsi" w:hAnsiTheme="minorHAnsi" w:cstheme="minorHAnsi"/>
          <w:color w:val="auto"/>
          <w:u w:val="none"/>
        </w:rPr>
        <w:t xml:space="preserve"> the existing Castlebay Community School as the preferred option.  This recommendation was endorsed by the Comhairle and NHSWI at the end of 2019.</w:t>
      </w:r>
    </w:p>
    <w:p w14:paraId="5B91121F" w14:textId="77777777" w:rsidR="00197BF6" w:rsidRPr="00BB5FBE" w:rsidRDefault="00197BF6" w:rsidP="0068725D">
      <w:pPr>
        <w:pStyle w:val="Default"/>
        <w:jc w:val="both"/>
        <w:rPr>
          <w:rStyle w:val="Hyperlink"/>
          <w:rFonts w:asciiTheme="minorHAnsi" w:hAnsiTheme="minorHAnsi" w:cstheme="minorHAnsi"/>
          <w:color w:val="auto"/>
          <w:u w:val="none"/>
        </w:rPr>
      </w:pPr>
    </w:p>
    <w:p w14:paraId="7F730866" w14:textId="77777777" w:rsidR="004D5322" w:rsidRPr="00BB5FBE" w:rsidRDefault="00197BF6" w:rsidP="0068725D">
      <w:pPr>
        <w:pStyle w:val="Default"/>
        <w:jc w:val="both"/>
        <w:rPr>
          <w:rStyle w:val="Hyperlink"/>
          <w:rFonts w:asciiTheme="minorHAnsi" w:hAnsiTheme="minorHAnsi" w:cstheme="minorHAnsi"/>
          <w:color w:val="auto"/>
          <w:u w:val="none"/>
        </w:rPr>
      </w:pPr>
      <w:r w:rsidRPr="00BB5FBE">
        <w:rPr>
          <w:rStyle w:val="Hyperlink"/>
          <w:rFonts w:asciiTheme="minorHAnsi" w:hAnsiTheme="minorHAnsi" w:cstheme="minorHAnsi"/>
          <w:color w:val="auto"/>
          <w:u w:val="none"/>
        </w:rPr>
        <w:t>The site of the existing Community School was chosen as the site of the proposed community campus primarily for three reasons.</w:t>
      </w:r>
    </w:p>
    <w:p w14:paraId="1B307C63" w14:textId="77777777" w:rsidR="004D5322" w:rsidRPr="00BB5FBE" w:rsidRDefault="004D5322" w:rsidP="0068725D">
      <w:pPr>
        <w:pStyle w:val="Default"/>
        <w:jc w:val="both"/>
        <w:rPr>
          <w:rStyle w:val="Hyperlink"/>
          <w:rFonts w:asciiTheme="minorHAnsi" w:hAnsiTheme="minorHAnsi" w:cstheme="minorHAnsi"/>
          <w:color w:val="auto"/>
          <w:u w:val="none"/>
        </w:rPr>
      </w:pPr>
    </w:p>
    <w:p w14:paraId="15BE54EE" w14:textId="3CA9E3D9" w:rsidR="004D5322" w:rsidRPr="00BB5FBE" w:rsidRDefault="00EA0DF5" w:rsidP="0068725D">
      <w:pPr>
        <w:pStyle w:val="Default"/>
        <w:jc w:val="both"/>
        <w:rPr>
          <w:rStyle w:val="Hyperlink"/>
          <w:rFonts w:asciiTheme="minorHAnsi" w:hAnsiTheme="minorHAnsi" w:cstheme="minorHAnsi"/>
          <w:color w:val="auto"/>
          <w:u w:val="none"/>
        </w:rPr>
      </w:pPr>
      <w:r w:rsidRPr="00BB5FBE">
        <w:rPr>
          <w:rStyle w:val="Hyperlink"/>
          <w:rFonts w:asciiTheme="minorHAnsi" w:hAnsiTheme="minorHAnsi" w:cstheme="minorHAnsi"/>
          <w:color w:val="auto"/>
          <w:u w:val="none"/>
        </w:rPr>
        <w:t>I</w:t>
      </w:r>
      <w:r w:rsidR="00197BF6" w:rsidRPr="00BB5FBE">
        <w:rPr>
          <w:rStyle w:val="Hyperlink"/>
          <w:rFonts w:asciiTheme="minorHAnsi" w:hAnsiTheme="minorHAnsi" w:cstheme="minorHAnsi"/>
          <w:color w:val="auto"/>
          <w:u w:val="none"/>
        </w:rPr>
        <w:t xml:space="preserve">t was determined that developing the existing site would enable the campus to be built in Castlebay, the main township on Barra, on land which was already in Comhairle </w:t>
      </w:r>
      <w:r w:rsidR="00611E7D" w:rsidRPr="00BB5FBE">
        <w:rPr>
          <w:rStyle w:val="Hyperlink"/>
          <w:rFonts w:asciiTheme="minorHAnsi" w:hAnsiTheme="minorHAnsi" w:cstheme="minorHAnsi"/>
          <w:color w:val="auto"/>
          <w:u w:val="none"/>
        </w:rPr>
        <w:t>ownership and</w:t>
      </w:r>
      <w:r w:rsidR="008C013D" w:rsidRPr="00BB5FBE">
        <w:rPr>
          <w:rStyle w:val="Hyperlink"/>
          <w:rFonts w:asciiTheme="minorHAnsi" w:hAnsiTheme="minorHAnsi" w:cstheme="minorHAnsi"/>
          <w:color w:val="auto"/>
          <w:u w:val="none"/>
        </w:rPr>
        <w:t xml:space="preserve"> allow the replacement of a </w:t>
      </w:r>
      <w:r w:rsidR="00C32A99" w:rsidRPr="00BB5FBE">
        <w:rPr>
          <w:rStyle w:val="Hyperlink"/>
          <w:rFonts w:asciiTheme="minorHAnsi" w:hAnsiTheme="minorHAnsi" w:cstheme="minorHAnsi"/>
          <w:color w:val="auto"/>
          <w:u w:val="none"/>
        </w:rPr>
        <w:t xml:space="preserve">series of existing buildings which are no longer fit for purpose with a new, high performance </w:t>
      </w:r>
      <w:r w:rsidR="00CA4B18" w:rsidRPr="00BB5FBE">
        <w:rPr>
          <w:rStyle w:val="Hyperlink"/>
          <w:rFonts w:asciiTheme="minorHAnsi" w:hAnsiTheme="minorHAnsi" w:cstheme="minorHAnsi"/>
          <w:color w:val="auto"/>
          <w:u w:val="none"/>
        </w:rPr>
        <w:t xml:space="preserve">campus </w:t>
      </w:r>
      <w:r w:rsidR="00C32A99" w:rsidRPr="00BB5FBE">
        <w:rPr>
          <w:rStyle w:val="Hyperlink"/>
          <w:rFonts w:asciiTheme="minorHAnsi" w:hAnsiTheme="minorHAnsi" w:cstheme="minorHAnsi"/>
          <w:color w:val="auto"/>
          <w:u w:val="none"/>
        </w:rPr>
        <w:t>capable of delivering 21</w:t>
      </w:r>
      <w:r w:rsidR="00C32A99" w:rsidRPr="00BB5FBE">
        <w:rPr>
          <w:rStyle w:val="Hyperlink"/>
          <w:rFonts w:asciiTheme="minorHAnsi" w:hAnsiTheme="minorHAnsi" w:cstheme="minorHAnsi"/>
          <w:color w:val="auto"/>
          <w:u w:val="none"/>
          <w:vertAlign w:val="superscript"/>
        </w:rPr>
        <w:t>st</w:t>
      </w:r>
      <w:r w:rsidR="00C32A99" w:rsidRPr="00BB5FBE">
        <w:rPr>
          <w:rStyle w:val="Hyperlink"/>
          <w:rFonts w:asciiTheme="minorHAnsi" w:hAnsiTheme="minorHAnsi" w:cstheme="minorHAnsi"/>
          <w:color w:val="auto"/>
          <w:u w:val="none"/>
        </w:rPr>
        <w:t xml:space="preserve"> century learning and health and social care</w:t>
      </w:r>
      <w:r w:rsidR="00197BF6" w:rsidRPr="00BB5FBE">
        <w:rPr>
          <w:rStyle w:val="Hyperlink"/>
          <w:rFonts w:asciiTheme="minorHAnsi" w:hAnsiTheme="minorHAnsi" w:cstheme="minorHAnsi"/>
          <w:color w:val="auto"/>
          <w:u w:val="none"/>
        </w:rPr>
        <w:t>.</w:t>
      </w:r>
      <w:r w:rsidR="004D5322" w:rsidRPr="00BB5FBE">
        <w:rPr>
          <w:rStyle w:val="Hyperlink"/>
          <w:rFonts w:asciiTheme="minorHAnsi" w:hAnsiTheme="minorHAnsi" w:cstheme="minorHAnsi"/>
          <w:color w:val="auto"/>
          <w:u w:val="none"/>
        </w:rPr>
        <w:t xml:space="preserve">  </w:t>
      </w:r>
      <w:r w:rsidR="00EB2E37" w:rsidRPr="00BB5FBE">
        <w:rPr>
          <w:rStyle w:val="Hyperlink"/>
          <w:rFonts w:asciiTheme="minorHAnsi" w:hAnsiTheme="minorHAnsi" w:cstheme="minorHAnsi"/>
          <w:color w:val="auto"/>
          <w:u w:val="none"/>
        </w:rPr>
        <w:t xml:space="preserve">The availability of existing services infrastructure to the site </w:t>
      </w:r>
      <w:r w:rsidR="007E4777" w:rsidRPr="00BB5FBE">
        <w:rPr>
          <w:rStyle w:val="Hyperlink"/>
          <w:rFonts w:asciiTheme="minorHAnsi" w:hAnsiTheme="minorHAnsi" w:cstheme="minorHAnsi"/>
          <w:color w:val="auto"/>
          <w:u w:val="none"/>
        </w:rPr>
        <w:t xml:space="preserve">is also advantageous. </w:t>
      </w:r>
      <w:r w:rsidR="00512D00" w:rsidRPr="00BB5FBE">
        <w:rPr>
          <w:rStyle w:val="Hyperlink"/>
          <w:rFonts w:asciiTheme="minorHAnsi" w:hAnsiTheme="minorHAnsi" w:cstheme="minorHAnsi"/>
          <w:color w:val="auto"/>
          <w:u w:val="none"/>
        </w:rPr>
        <w:t xml:space="preserve">The site also has very good </w:t>
      </w:r>
      <w:r w:rsidR="004D5322" w:rsidRPr="00BB5FBE">
        <w:rPr>
          <w:rStyle w:val="Hyperlink"/>
          <w:rFonts w:asciiTheme="minorHAnsi" w:hAnsiTheme="minorHAnsi" w:cstheme="minorHAnsi"/>
          <w:color w:val="auto"/>
          <w:u w:val="none"/>
        </w:rPr>
        <w:t>adjacency to the primary areas of housing in Castlebay</w:t>
      </w:r>
      <w:r w:rsidR="00A1713A" w:rsidRPr="00BB5FBE">
        <w:rPr>
          <w:rStyle w:val="Hyperlink"/>
          <w:rFonts w:asciiTheme="minorHAnsi" w:hAnsiTheme="minorHAnsi" w:cstheme="minorHAnsi"/>
          <w:color w:val="auto"/>
          <w:u w:val="none"/>
        </w:rPr>
        <w:t>,</w:t>
      </w:r>
      <w:r w:rsidR="004D5322" w:rsidRPr="00BB5FBE">
        <w:rPr>
          <w:rStyle w:val="Hyperlink"/>
          <w:rFonts w:asciiTheme="minorHAnsi" w:hAnsiTheme="minorHAnsi" w:cstheme="minorHAnsi"/>
          <w:color w:val="auto"/>
          <w:u w:val="none"/>
        </w:rPr>
        <w:t xml:space="preserve"> </w:t>
      </w:r>
      <w:r w:rsidR="007E4777" w:rsidRPr="00BB5FBE">
        <w:rPr>
          <w:rStyle w:val="Hyperlink"/>
          <w:rFonts w:asciiTheme="minorHAnsi" w:hAnsiTheme="minorHAnsi" w:cstheme="minorHAnsi"/>
          <w:color w:val="auto"/>
          <w:u w:val="none"/>
        </w:rPr>
        <w:t xml:space="preserve">allowing </w:t>
      </w:r>
      <w:r w:rsidR="00A1713A" w:rsidRPr="00BB5FBE">
        <w:rPr>
          <w:rStyle w:val="Hyperlink"/>
          <w:rFonts w:asciiTheme="minorHAnsi" w:hAnsiTheme="minorHAnsi" w:cstheme="minorHAnsi"/>
          <w:color w:val="auto"/>
          <w:u w:val="none"/>
        </w:rPr>
        <w:t xml:space="preserve">the campus to act as a community focal point by providing </w:t>
      </w:r>
      <w:r w:rsidR="007E4777" w:rsidRPr="00BB5FBE">
        <w:rPr>
          <w:rStyle w:val="Hyperlink"/>
          <w:rFonts w:asciiTheme="minorHAnsi" w:hAnsiTheme="minorHAnsi" w:cstheme="minorHAnsi"/>
          <w:color w:val="auto"/>
          <w:u w:val="none"/>
        </w:rPr>
        <w:t>better access to a w</w:t>
      </w:r>
      <w:r w:rsidR="00512D00" w:rsidRPr="00BB5FBE">
        <w:rPr>
          <w:rStyle w:val="Hyperlink"/>
          <w:rFonts w:asciiTheme="minorHAnsi" w:hAnsiTheme="minorHAnsi" w:cstheme="minorHAnsi"/>
          <w:color w:val="auto"/>
          <w:u w:val="none"/>
        </w:rPr>
        <w:t>i</w:t>
      </w:r>
      <w:r w:rsidR="007E4777" w:rsidRPr="00BB5FBE">
        <w:rPr>
          <w:rStyle w:val="Hyperlink"/>
          <w:rFonts w:asciiTheme="minorHAnsi" w:hAnsiTheme="minorHAnsi" w:cstheme="minorHAnsi"/>
          <w:color w:val="auto"/>
          <w:u w:val="none"/>
        </w:rPr>
        <w:t>der range of services</w:t>
      </w:r>
      <w:r w:rsidR="00A1713A" w:rsidRPr="00BB5FBE">
        <w:rPr>
          <w:rStyle w:val="Hyperlink"/>
          <w:rFonts w:asciiTheme="minorHAnsi" w:hAnsiTheme="minorHAnsi" w:cstheme="minorHAnsi"/>
          <w:color w:val="auto"/>
          <w:u w:val="none"/>
        </w:rPr>
        <w:t>.</w:t>
      </w:r>
    </w:p>
    <w:p w14:paraId="6E2C6D07" w14:textId="77777777" w:rsidR="004D5322" w:rsidRPr="00BB5FBE" w:rsidRDefault="004D5322" w:rsidP="0068725D">
      <w:pPr>
        <w:pStyle w:val="Default"/>
        <w:jc w:val="both"/>
        <w:rPr>
          <w:rStyle w:val="Hyperlink"/>
          <w:rFonts w:asciiTheme="minorHAnsi" w:hAnsiTheme="minorHAnsi" w:cstheme="minorHAnsi"/>
          <w:color w:val="auto"/>
          <w:u w:val="none"/>
        </w:rPr>
      </w:pPr>
    </w:p>
    <w:p w14:paraId="217AC3F5" w14:textId="0EF8B214" w:rsidR="0082305C" w:rsidRPr="00BB5FBE" w:rsidRDefault="00197BF6" w:rsidP="0068725D">
      <w:pPr>
        <w:pStyle w:val="Default"/>
        <w:jc w:val="both"/>
        <w:rPr>
          <w:rStyle w:val="Hyperlink"/>
          <w:rFonts w:asciiTheme="minorHAnsi" w:hAnsiTheme="minorHAnsi" w:cstheme="minorHAnsi"/>
          <w:color w:val="auto"/>
          <w:u w:val="none"/>
        </w:rPr>
      </w:pPr>
      <w:r w:rsidRPr="00BB5FBE">
        <w:rPr>
          <w:rStyle w:val="Hyperlink"/>
          <w:rFonts w:asciiTheme="minorHAnsi" w:hAnsiTheme="minorHAnsi" w:cstheme="minorHAnsi"/>
          <w:color w:val="auto"/>
          <w:u w:val="none"/>
        </w:rPr>
        <w:t>Secondly, the re-use of the existing site, referred to as a “brownfield” site</w:t>
      </w:r>
      <w:r w:rsidR="004D5322" w:rsidRPr="00BB5FBE">
        <w:rPr>
          <w:rStyle w:val="Hyperlink"/>
          <w:rFonts w:asciiTheme="minorHAnsi" w:hAnsiTheme="minorHAnsi" w:cstheme="minorHAnsi"/>
          <w:color w:val="auto"/>
          <w:u w:val="none"/>
        </w:rPr>
        <w:t>,</w:t>
      </w:r>
      <w:r w:rsidRPr="00BB5FBE">
        <w:rPr>
          <w:rStyle w:val="Hyperlink"/>
          <w:rFonts w:asciiTheme="minorHAnsi" w:hAnsiTheme="minorHAnsi" w:cstheme="minorHAnsi"/>
          <w:color w:val="auto"/>
          <w:u w:val="none"/>
        </w:rPr>
        <w:t xml:space="preserve"> </w:t>
      </w:r>
      <w:r w:rsidR="004D5322" w:rsidRPr="00BB5FBE">
        <w:rPr>
          <w:rStyle w:val="Hyperlink"/>
          <w:rFonts w:asciiTheme="minorHAnsi" w:hAnsiTheme="minorHAnsi" w:cstheme="minorHAnsi"/>
          <w:color w:val="auto"/>
          <w:u w:val="none"/>
        </w:rPr>
        <w:t xml:space="preserve">will make a greater contribution to the longer-term sustainability of the public sector estate and </w:t>
      </w:r>
      <w:r w:rsidR="00D80891" w:rsidRPr="00BB5FBE">
        <w:rPr>
          <w:rStyle w:val="Hyperlink"/>
          <w:rFonts w:asciiTheme="minorHAnsi" w:hAnsiTheme="minorHAnsi" w:cstheme="minorHAnsi"/>
          <w:color w:val="auto"/>
          <w:u w:val="none"/>
        </w:rPr>
        <w:t>is a positive</w:t>
      </w:r>
      <w:r w:rsidR="004D5322" w:rsidRPr="00BB5FBE">
        <w:rPr>
          <w:rStyle w:val="Hyperlink"/>
          <w:rFonts w:asciiTheme="minorHAnsi" w:hAnsiTheme="minorHAnsi" w:cstheme="minorHAnsi"/>
          <w:color w:val="auto"/>
          <w:u w:val="none"/>
        </w:rPr>
        <w:t xml:space="preserve"> use of land</w:t>
      </w:r>
      <w:r w:rsidRPr="00BB5FBE">
        <w:rPr>
          <w:rStyle w:val="Hyperlink"/>
          <w:rFonts w:asciiTheme="minorHAnsi" w:hAnsiTheme="minorHAnsi" w:cstheme="minorHAnsi"/>
          <w:color w:val="auto"/>
          <w:u w:val="none"/>
        </w:rPr>
        <w:t xml:space="preserve"> </w:t>
      </w:r>
      <w:r w:rsidR="004D5322" w:rsidRPr="00BB5FBE">
        <w:rPr>
          <w:rStyle w:val="Hyperlink"/>
          <w:rFonts w:asciiTheme="minorHAnsi" w:hAnsiTheme="minorHAnsi" w:cstheme="minorHAnsi"/>
          <w:color w:val="auto"/>
          <w:u w:val="none"/>
        </w:rPr>
        <w:t>in Castlebay</w:t>
      </w:r>
      <w:r w:rsidR="00D731E7" w:rsidRPr="00BB5FBE">
        <w:rPr>
          <w:rStyle w:val="Hyperlink"/>
          <w:rFonts w:asciiTheme="minorHAnsi" w:hAnsiTheme="minorHAnsi" w:cstheme="minorHAnsi"/>
          <w:color w:val="auto"/>
          <w:u w:val="none"/>
        </w:rPr>
        <w:t xml:space="preserve"> for </w:t>
      </w:r>
      <w:r w:rsidR="001033B9" w:rsidRPr="00BB5FBE">
        <w:rPr>
          <w:rStyle w:val="Hyperlink"/>
          <w:rFonts w:asciiTheme="minorHAnsi" w:hAnsiTheme="minorHAnsi" w:cstheme="minorHAnsi"/>
          <w:color w:val="auto"/>
          <w:u w:val="none"/>
        </w:rPr>
        <w:t>long term</w:t>
      </w:r>
      <w:r w:rsidR="00D731E7" w:rsidRPr="00BB5FBE">
        <w:rPr>
          <w:rStyle w:val="Hyperlink"/>
          <w:rFonts w:asciiTheme="minorHAnsi" w:hAnsiTheme="minorHAnsi" w:cstheme="minorHAnsi"/>
          <w:color w:val="auto"/>
          <w:u w:val="none"/>
        </w:rPr>
        <w:t xml:space="preserve"> development. </w:t>
      </w:r>
      <w:r w:rsidR="00CE6ED1" w:rsidRPr="00BB5FBE">
        <w:rPr>
          <w:rStyle w:val="Hyperlink"/>
          <w:rFonts w:asciiTheme="minorHAnsi" w:hAnsiTheme="minorHAnsi" w:cstheme="minorHAnsi"/>
          <w:color w:val="auto"/>
          <w:u w:val="none"/>
        </w:rPr>
        <w:t>T</w:t>
      </w:r>
      <w:r w:rsidR="003F426C" w:rsidRPr="00BB5FBE">
        <w:rPr>
          <w:rStyle w:val="Hyperlink"/>
          <w:rFonts w:asciiTheme="minorHAnsi" w:hAnsiTheme="minorHAnsi" w:cstheme="minorHAnsi"/>
          <w:color w:val="auto"/>
          <w:u w:val="none"/>
        </w:rPr>
        <w:t xml:space="preserve">he new campus will provide a wide range of services for </w:t>
      </w:r>
      <w:r w:rsidR="00520E9A" w:rsidRPr="00BB5FBE">
        <w:rPr>
          <w:rStyle w:val="Hyperlink"/>
          <w:rFonts w:asciiTheme="minorHAnsi" w:hAnsiTheme="minorHAnsi" w:cstheme="minorHAnsi"/>
          <w:color w:val="auto"/>
          <w:u w:val="none"/>
        </w:rPr>
        <w:t xml:space="preserve">the community, </w:t>
      </w:r>
      <w:r w:rsidR="00765E36" w:rsidRPr="00BB5FBE">
        <w:rPr>
          <w:rStyle w:val="Hyperlink"/>
          <w:rFonts w:asciiTheme="minorHAnsi" w:hAnsiTheme="minorHAnsi" w:cstheme="minorHAnsi"/>
          <w:color w:val="auto"/>
          <w:u w:val="none"/>
        </w:rPr>
        <w:t>staff,</w:t>
      </w:r>
      <w:r w:rsidR="00520E9A" w:rsidRPr="00BB5FBE">
        <w:rPr>
          <w:rStyle w:val="Hyperlink"/>
          <w:rFonts w:asciiTheme="minorHAnsi" w:hAnsiTheme="minorHAnsi" w:cstheme="minorHAnsi"/>
          <w:color w:val="auto"/>
          <w:u w:val="none"/>
        </w:rPr>
        <w:t xml:space="preserve"> and visitors, so it is important that</w:t>
      </w:r>
      <w:r w:rsidR="00305CC0" w:rsidRPr="00BB5FBE">
        <w:rPr>
          <w:rStyle w:val="Hyperlink"/>
          <w:rFonts w:asciiTheme="minorHAnsi" w:hAnsiTheme="minorHAnsi" w:cstheme="minorHAnsi"/>
          <w:color w:val="auto"/>
          <w:u w:val="none"/>
        </w:rPr>
        <w:t xml:space="preserve"> these </w:t>
      </w:r>
      <w:r w:rsidR="008B481B" w:rsidRPr="00BB5FBE">
        <w:rPr>
          <w:rStyle w:val="Hyperlink"/>
          <w:rFonts w:asciiTheme="minorHAnsi" w:hAnsiTheme="minorHAnsi" w:cstheme="minorHAnsi"/>
          <w:color w:val="auto"/>
          <w:u w:val="none"/>
        </w:rPr>
        <w:t>are in</w:t>
      </w:r>
      <w:r w:rsidR="00305CC0" w:rsidRPr="00BB5FBE">
        <w:rPr>
          <w:rStyle w:val="Hyperlink"/>
          <w:rFonts w:asciiTheme="minorHAnsi" w:hAnsiTheme="minorHAnsi" w:cstheme="minorHAnsi"/>
          <w:color w:val="auto"/>
          <w:u w:val="none"/>
        </w:rPr>
        <w:t xml:space="preserve"> a central position </w:t>
      </w:r>
      <w:r w:rsidR="0082305C" w:rsidRPr="00BB5FBE">
        <w:rPr>
          <w:rStyle w:val="Hyperlink"/>
          <w:rFonts w:asciiTheme="minorHAnsi" w:hAnsiTheme="minorHAnsi" w:cstheme="minorHAnsi"/>
          <w:color w:val="auto"/>
          <w:u w:val="none"/>
        </w:rPr>
        <w:t>to encourage use</w:t>
      </w:r>
      <w:r w:rsidR="004D5322" w:rsidRPr="00BB5FBE">
        <w:rPr>
          <w:rStyle w:val="Hyperlink"/>
          <w:rFonts w:asciiTheme="minorHAnsi" w:hAnsiTheme="minorHAnsi" w:cstheme="minorHAnsi"/>
          <w:color w:val="auto"/>
          <w:u w:val="none"/>
        </w:rPr>
        <w:t>.</w:t>
      </w:r>
      <w:r w:rsidR="00EC35C6" w:rsidRPr="00BB5FBE">
        <w:rPr>
          <w:rStyle w:val="Hyperlink"/>
          <w:rFonts w:asciiTheme="minorHAnsi" w:hAnsiTheme="minorHAnsi" w:cstheme="minorHAnsi"/>
          <w:color w:val="auto"/>
          <w:u w:val="none"/>
        </w:rPr>
        <w:t xml:space="preserve">  </w:t>
      </w:r>
      <w:r w:rsidR="006D6105" w:rsidRPr="00BB5FBE">
        <w:rPr>
          <w:rStyle w:val="Hyperlink"/>
          <w:rFonts w:asciiTheme="minorHAnsi" w:hAnsiTheme="minorHAnsi" w:cstheme="minorHAnsi"/>
          <w:color w:val="auto"/>
          <w:u w:val="none"/>
        </w:rPr>
        <w:t xml:space="preserve">It also avoids the risk of </w:t>
      </w:r>
      <w:r w:rsidR="00E94D6C" w:rsidRPr="00BB5FBE">
        <w:rPr>
          <w:rStyle w:val="Hyperlink"/>
          <w:rFonts w:asciiTheme="minorHAnsi" w:hAnsiTheme="minorHAnsi" w:cstheme="minorHAnsi"/>
          <w:color w:val="auto"/>
          <w:u w:val="none"/>
        </w:rPr>
        <w:t xml:space="preserve">the site remaining undeveloped for </w:t>
      </w:r>
      <w:r w:rsidR="008B481B" w:rsidRPr="00BB5FBE">
        <w:rPr>
          <w:rStyle w:val="Hyperlink"/>
          <w:rFonts w:asciiTheme="minorHAnsi" w:hAnsiTheme="minorHAnsi" w:cstheme="minorHAnsi"/>
          <w:color w:val="auto"/>
          <w:u w:val="none"/>
        </w:rPr>
        <w:t>a long period</w:t>
      </w:r>
      <w:r w:rsidR="00E94D6C" w:rsidRPr="00BB5FBE">
        <w:rPr>
          <w:rStyle w:val="Hyperlink"/>
          <w:rFonts w:asciiTheme="minorHAnsi" w:hAnsiTheme="minorHAnsi" w:cstheme="minorHAnsi"/>
          <w:color w:val="auto"/>
          <w:u w:val="none"/>
        </w:rPr>
        <w:t xml:space="preserve"> in what is a key </w:t>
      </w:r>
      <w:r w:rsidR="00D0595A" w:rsidRPr="00BB5FBE">
        <w:rPr>
          <w:rStyle w:val="Hyperlink"/>
          <w:rFonts w:asciiTheme="minorHAnsi" w:hAnsiTheme="minorHAnsi" w:cstheme="minorHAnsi"/>
          <w:color w:val="auto"/>
          <w:u w:val="none"/>
        </w:rPr>
        <w:t xml:space="preserve">location for the island. </w:t>
      </w:r>
      <w:r w:rsidR="00E94D6C" w:rsidRPr="00BB5FBE">
        <w:rPr>
          <w:rStyle w:val="Hyperlink"/>
          <w:rFonts w:asciiTheme="minorHAnsi" w:hAnsiTheme="minorHAnsi" w:cstheme="minorHAnsi"/>
          <w:color w:val="auto"/>
          <w:u w:val="none"/>
        </w:rPr>
        <w:t xml:space="preserve"> </w:t>
      </w:r>
    </w:p>
    <w:p w14:paraId="3A487BEF" w14:textId="77777777" w:rsidR="0082305C" w:rsidRPr="00BB5FBE" w:rsidRDefault="0082305C" w:rsidP="0068725D">
      <w:pPr>
        <w:pStyle w:val="Default"/>
        <w:jc w:val="both"/>
        <w:rPr>
          <w:rStyle w:val="Hyperlink"/>
          <w:rFonts w:asciiTheme="minorHAnsi" w:hAnsiTheme="minorHAnsi" w:cstheme="minorHAnsi"/>
          <w:color w:val="auto"/>
          <w:u w:val="none"/>
        </w:rPr>
      </w:pPr>
    </w:p>
    <w:p w14:paraId="2F757A62" w14:textId="7DBC424D" w:rsidR="00197BF6" w:rsidRPr="00BB5FBE" w:rsidRDefault="00EC35C6" w:rsidP="0068725D">
      <w:pPr>
        <w:pStyle w:val="Default"/>
        <w:jc w:val="both"/>
        <w:rPr>
          <w:rStyle w:val="Hyperlink"/>
          <w:rFonts w:asciiTheme="minorHAnsi" w:hAnsiTheme="minorHAnsi" w:cstheme="minorHAnsi"/>
          <w:color w:val="auto"/>
          <w:u w:val="none"/>
        </w:rPr>
      </w:pPr>
      <w:r w:rsidRPr="00BB5FBE">
        <w:rPr>
          <w:rStyle w:val="Hyperlink"/>
          <w:rFonts w:asciiTheme="minorHAnsi" w:hAnsiTheme="minorHAnsi" w:cstheme="minorHAnsi"/>
          <w:color w:val="auto"/>
          <w:u w:val="none"/>
        </w:rPr>
        <w:t>The site of the existing St Brendan’s Hospital and Care Home will be surplus to requirements on completion of the campus project; the demolition of the existing property and the re-purposing of this as an extremely attractive brownfield site will enhance the wider sustainability of the project.</w:t>
      </w:r>
    </w:p>
    <w:p w14:paraId="1B6B0807" w14:textId="77777777" w:rsidR="001441F4" w:rsidRPr="00BB5FBE" w:rsidRDefault="001441F4" w:rsidP="0068725D">
      <w:pPr>
        <w:pStyle w:val="Default"/>
        <w:jc w:val="both"/>
        <w:rPr>
          <w:rStyle w:val="Hyperlink"/>
          <w:rFonts w:asciiTheme="minorHAnsi" w:hAnsiTheme="minorHAnsi" w:cstheme="minorHAnsi"/>
          <w:b/>
          <w:bCs/>
          <w:color w:val="auto"/>
          <w:u w:val="none"/>
        </w:rPr>
      </w:pPr>
    </w:p>
    <w:p w14:paraId="5F0B2BE7" w14:textId="3431F9C2" w:rsidR="00A6335A" w:rsidRPr="00BB5FBE" w:rsidRDefault="004D5322" w:rsidP="0068725D">
      <w:pPr>
        <w:pStyle w:val="Default"/>
        <w:jc w:val="both"/>
        <w:rPr>
          <w:rFonts w:asciiTheme="minorHAnsi" w:hAnsiTheme="minorHAnsi" w:cstheme="minorHAnsi"/>
          <w:b/>
          <w:bCs/>
          <w:color w:val="auto"/>
        </w:rPr>
      </w:pPr>
      <w:r w:rsidRPr="00BB5FBE">
        <w:rPr>
          <w:rFonts w:asciiTheme="minorHAnsi" w:hAnsiTheme="minorHAnsi" w:cstheme="minorHAnsi"/>
        </w:rPr>
        <w:t>Thirdly, it was not possible</w:t>
      </w:r>
      <w:r w:rsidR="00A6335A" w:rsidRPr="00BB5FBE">
        <w:rPr>
          <w:rFonts w:asciiTheme="minorHAnsi" w:hAnsiTheme="minorHAnsi" w:cstheme="minorHAnsi"/>
          <w:color w:val="auto"/>
        </w:rPr>
        <w:t xml:space="preserve"> to identify another site within the Castlebay area which would be </w:t>
      </w:r>
      <w:r w:rsidR="00EC35C6" w:rsidRPr="00BB5FBE">
        <w:rPr>
          <w:rFonts w:asciiTheme="minorHAnsi" w:hAnsiTheme="minorHAnsi" w:cstheme="minorHAnsi"/>
          <w:color w:val="auto"/>
        </w:rPr>
        <w:t xml:space="preserve">feasibly </w:t>
      </w:r>
      <w:r w:rsidR="00A6335A" w:rsidRPr="00BB5FBE">
        <w:rPr>
          <w:rFonts w:asciiTheme="minorHAnsi" w:hAnsiTheme="minorHAnsi" w:cstheme="minorHAnsi"/>
          <w:color w:val="auto"/>
        </w:rPr>
        <w:t xml:space="preserve">capable of accommodating all the areas of the campus. </w:t>
      </w:r>
      <w:r w:rsidRPr="00BB5FBE">
        <w:rPr>
          <w:rFonts w:asciiTheme="minorHAnsi" w:hAnsiTheme="minorHAnsi" w:cstheme="minorHAnsi"/>
          <w:color w:val="auto"/>
        </w:rPr>
        <w:t>A</w:t>
      </w:r>
      <w:r w:rsidR="00A6335A" w:rsidRPr="00BB5FBE">
        <w:rPr>
          <w:rFonts w:asciiTheme="minorHAnsi" w:hAnsiTheme="minorHAnsi" w:cstheme="minorHAnsi"/>
          <w:color w:val="auto"/>
        </w:rPr>
        <w:t xml:space="preserve">reas of land to the </w:t>
      </w:r>
      <w:r w:rsidR="00B87420" w:rsidRPr="00BB5FBE">
        <w:rPr>
          <w:rFonts w:asciiTheme="minorHAnsi" w:hAnsiTheme="minorHAnsi" w:cstheme="minorHAnsi"/>
          <w:color w:val="auto"/>
        </w:rPr>
        <w:t>south-</w:t>
      </w:r>
      <w:r w:rsidR="00A6335A" w:rsidRPr="00BB5FBE">
        <w:rPr>
          <w:rFonts w:asciiTheme="minorHAnsi" w:hAnsiTheme="minorHAnsi" w:cstheme="minorHAnsi"/>
          <w:color w:val="auto"/>
        </w:rPr>
        <w:t xml:space="preserve">west </w:t>
      </w:r>
      <w:r w:rsidRPr="00BB5FBE">
        <w:rPr>
          <w:rFonts w:asciiTheme="minorHAnsi" w:hAnsiTheme="minorHAnsi" w:cstheme="minorHAnsi"/>
          <w:color w:val="auto"/>
        </w:rPr>
        <w:t xml:space="preserve">of Horve were tested </w:t>
      </w:r>
      <w:r w:rsidR="00A6335A" w:rsidRPr="00BB5FBE">
        <w:rPr>
          <w:rFonts w:asciiTheme="minorHAnsi" w:hAnsiTheme="minorHAnsi" w:cstheme="minorHAnsi"/>
          <w:color w:val="auto"/>
        </w:rPr>
        <w:t>for capacity as part of th</w:t>
      </w:r>
      <w:r w:rsidR="0063027E" w:rsidRPr="00BB5FBE">
        <w:rPr>
          <w:rFonts w:asciiTheme="minorHAnsi" w:hAnsiTheme="minorHAnsi" w:cstheme="minorHAnsi"/>
          <w:color w:val="auto"/>
        </w:rPr>
        <w:t>e selection</w:t>
      </w:r>
      <w:r w:rsidR="00A6335A" w:rsidRPr="00BB5FBE">
        <w:rPr>
          <w:rFonts w:asciiTheme="minorHAnsi" w:hAnsiTheme="minorHAnsi" w:cstheme="minorHAnsi"/>
          <w:color w:val="auto"/>
        </w:rPr>
        <w:t xml:space="preserve"> process</w:t>
      </w:r>
      <w:r w:rsidR="00B87420" w:rsidRPr="00BB5FBE">
        <w:rPr>
          <w:rFonts w:asciiTheme="minorHAnsi" w:hAnsiTheme="minorHAnsi" w:cstheme="minorHAnsi"/>
          <w:color w:val="auto"/>
        </w:rPr>
        <w:t xml:space="preserve"> and found to be </w:t>
      </w:r>
      <w:r w:rsidR="00A021CA" w:rsidRPr="00BB5FBE">
        <w:rPr>
          <w:rFonts w:asciiTheme="minorHAnsi" w:hAnsiTheme="minorHAnsi" w:cstheme="minorHAnsi"/>
          <w:color w:val="auto"/>
        </w:rPr>
        <w:t xml:space="preserve">too small, even if existing </w:t>
      </w:r>
      <w:r w:rsidR="006A32E4" w:rsidRPr="00BB5FBE">
        <w:rPr>
          <w:rFonts w:asciiTheme="minorHAnsi" w:hAnsiTheme="minorHAnsi" w:cstheme="minorHAnsi"/>
          <w:color w:val="auto"/>
        </w:rPr>
        <w:t xml:space="preserve">properties </w:t>
      </w:r>
      <w:r w:rsidR="001D661D" w:rsidRPr="00BB5FBE">
        <w:rPr>
          <w:rFonts w:asciiTheme="minorHAnsi" w:hAnsiTheme="minorHAnsi" w:cstheme="minorHAnsi"/>
          <w:color w:val="auto"/>
        </w:rPr>
        <w:t xml:space="preserve">located </w:t>
      </w:r>
      <w:r w:rsidR="006A32E4" w:rsidRPr="00BB5FBE">
        <w:rPr>
          <w:rFonts w:asciiTheme="minorHAnsi" w:hAnsiTheme="minorHAnsi" w:cstheme="minorHAnsi"/>
          <w:color w:val="auto"/>
        </w:rPr>
        <w:t>in the central area of th</w:t>
      </w:r>
      <w:r w:rsidR="001D661D" w:rsidRPr="00BB5FBE">
        <w:rPr>
          <w:rFonts w:asciiTheme="minorHAnsi" w:hAnsiTheme="minorHAnsi" w:cstheme="minorHAnsi"/>
          <w:color w:val="auto"/>
        </w:rPr>
        <w:t xml:space="preserve">is </w:t>
      </w:r>
      <w:r w:rsidR="006A32E4" w:rsidRPr="00BB5FBE">
        <w:rPr>
          <w:rFonts w:asciiTheme="minorHAnsi" w:hAnsiTheme="minorHAnsi" w:cstheme="minorHAnsi"/>
          <w:color w:val="auto"/>
        </w:rPr>
        <w:t>site were removed. Th</w:t>
      </w:r>
      <w:r w:rsidR="004D066E" w:rsidRPr="00BB5FBE">
        <w:rPr>
          <w:rFonts w:asciiTheme="minorHAnsi" w:hAnsiTheme="minorHAnsi" w:cstheme="minorHAnsi"/>
          <w:color w:val="auto"/>
        </w:rPr>
        <w:t>is</w:t>
      </w:r>
      <w:r w:rsidR="006A32E4" w:rsidRPr="00BB5FBE">
        <w:rPr>
          <w:rFonts w:asciiTheme="minorHAnsi" w:hAnsiTheme="minorHAnsi" w:cstheme="minorHAnsi"/>
          <w:color w:val="auto"/>
        </w:rPr>
        <w:t xml:space="preserve"> site also suffers from</w:t>
      </w:r>
      <w:r w:rsidR="00160CF2" w:rsidRPr="00BB5FBE">
        <w:rPr>
          <w:rFonts w:asciiTheme="minorHAnsi" w:hAnsiTheme="minorHAnsi" w:cstheme="minorHAnsi"/>
          <w:color w:val="auto"/>
        </w:rPr>
        <w:t xml:space="preserve"> area subject to coastal flooding</w:t>
      </w:r>
      <w:r w:rsidR="0063027E" w:rsidRPr="00BB5FBE">
        <w:rPr>
          <w:rFonts w:asciiTheme="minorHAnsi" w:hAnsiTheme="minorHAnsi" w:cstheme="minorHAnsi"/>
          <w:color w:val="auto"/>
        </w:rPr>
        <w:t xml:space="preserve"> which further limits developable area.  </w:t>
      </w:r>
    </w:p>
    <w:p w14:paraId="69AE473F" w14:textId="77777777" w:rsidR="00A6335A" w:rsidRPr="00BB5FBE" w:rsidRDefault="00A6335A" w:rsidP="0068725D">
      <w:pPr>
        <w:pStyle w:val="Default"/>
        <w:jc w:val="both"/>
        <w:rPr>
          <w:rStyle w:val="Hyperlink"/>
          <w:rFonts w:asciiTheme="minorHAnsi" w:hAnsiTheme="minorHAnsi" w:cstheme="minorHAnsi"/>
          <w:b/>
          <w:bCs/>
          <w:color w:val="auto"/>
          <w:u w:val="none"/>
        </w:rPr>
      </w:pPr>
    </w:p>
    <w:p w14:paraId="7960BDF3" w14:textId="5F8C0660" w:rsidR="00A6335A" w:rsidRPr="00BB5FBE" w:rsidRDefault="00415289" w:rsidP="0068725D">
      <w:pPr>
        <w:spacing w:line="259" w:lineRule="auto"/>
        <w:jc w:val="both"/>
        <w:rPr>
          <w:rStyle w:val="Hyperlink"/>
          <w:rFonts w:asciiTheme="minorHAnsi" w:eastAsiaTheme="minorHAnsi" w:hAnsiTheme="minorHAnsi" w:cstheme="minorHAnsi"/>
          <w:b/>
          <w:bCs/>
          <w:i/>
          <w:iCs/>
          <w:color w:val="auto"/>
          <w:sz w:val="24"/>
          <w:szCs w:val="24"/>
          <w:u w:val="none"/>
        </w:rPr>
      </w:pPr>
      <w:r w:rsidRPr="00BB5FBE">
        <w:rPr>
          <w:rFonts w:asciiTheme="minorHAnsi" w:eastAsiaTheme="minorHAnsi" w:hAnsiTheme="minorHAnsi" w:cstheme="minorHAnsi"/>
          <w:b/>
          <w:bCs/>
          <w:i/>
          <w:iCs/>
          <w:sz w:val="24"/>
          <w:szCs w:val="24"/>
        </w:rPr>
        <w:t xml:space="preserve">We have children being decanted to temporary accommodation for a period more than 2 years possibly nearer to three years. We have no guarantee that the classrooms being provided for the decant will be suitable for the specialist subjects </w:t>
      </w:r>
      <w:r w:rsidR="00083A99" w:rsidRPr="00BB5FBE">
        <w:rPr>
          <w:rFonts w:asciiTheme="minorHAnsi" w:eastAsiaTheme="minorHAnsi" w:hAnsiTheme="minorHAnsi" w:cstheme="minorHAnsi"/>
          <w:b/>
          <w:bCs/>
          <w:i/>
          <w:iCs/>
          <w:sz w:val="24"/>
          <w:szCs w:val="24"/>
        </w:rPr>
        <w:t>e.g.,</w:t>
      </w:r>
      <w:r w:rsidRPr="00BB5FBE">
        <w:rPr>
          <w:rFonts w:asciiTheme="minorHAnsi" w:eastAsiaTheme="minorHAnsi" w:hAnsiTheme="minorHAnsi" w:cstheme="minorHAnsi"/>
          <w:b/>
          <w:bCs/>
          <w:i/>
          <w:iCs/>
          <w:sz w:val="24"/>
          <w:szCs w:val="24"/>
        </w:rPr>
        <w:t xml:space="preserve"> Biology, Physics, Chemistry, Technical, Home Economics, Art, Music.</w:t>
      </w:r>
    </w:p>
    <w:p w14:paraId="377E9CAA" w14:textId="77777777" w:rsidR="00415289" w:rsidRPr="00BB5FBE" w:rsidRDefault="00415289" w:rsidP="0068725D">
      <w:pPr>
        <w:spacing w:line="259" w:lineRule="auto"/>
        <w:jc w:val="both"/>
        <w:rPr>
          <w:rFonts w:asciiTheme="minorHAnsi" w:eastAsiaTheme="minorHAnsi" w:hAnsiTheme="minorHAnsi" w:cstheme="minorHAnsi"/>
          <w:sz w:val="24"/>
          <w:szCs w:val="24"/>
        </w:rPr>
      </w:pPr>
      <w:r w:rsidRPr="00BB5FBE">
        <w:rPr>
          <w:rFonts w:asciiTheme="minorHAnsi" w:eastAsiaTheme="minorHAnsi" w:hAnsiTheme="minorHAnsi" w:cstheme="minorHAnsi"/>
          <w:sz w:val="24"/>
          <w:szCs w:val="24"/>
        </w:rPr>
        <w:lastRenderedPageBreak/>
        <w:t>The decant strategy continues to be developed with the Comhairle’s Education, Skills and Children’s Services department and management and staff from the school and the Barra Children’s Centre in developing and evaluating several options associated with accommodation, layouts, and locations.</w:t>
      </w:r>
    </w:p>
    <w:p w14:paraId="0F4CFACE" w14:textId="77777777" w:rsidR="00415289" w:rsidRPr="00BB5FBE" w:rsidRDefault="00415289" w:rsidP="0068725D">
      <w:pPr>
        <w:spacing w:line="259" w:lineRule="auto"/>
        <w:jc w:val="both"/>
        <w:rPr>
          <w:rFonts w:asciiTheme="minorHAnsi" w:eastAsiaTheme="minorHAnsi" w:hAnsiTheme="minorHAnsi" w:cstheme="minorHAnsi"/>
          <w:sz w:val="24"/>
          <w:szCs w:val="24"/>
        </w:rPr>
      </w:pPr>
      <w:r w:rsidRPr="00BB5FBE">
        <w:rPr>
          <w:rFonts w:asciiTheme="minorHAnsi" w:eastAsiaTheme="minorHAnsi" w:hAnsiTheme="minorHAnsi" w:cstheme="minorHAnsi"/>
          <w:sz w:val="24"/>
          <w:szCs w:val="24"/>
        </w:rPr>
        <w:t xml:space="preserve">The decant costs are included in the overall project costs. All operational impact costs will be met within existing resource budgets. </w:t>
      </w:r>
    </w:p>
    <w:p w14:paraId="173E6A89" w14:textId="77777777" w:rsidR="00415289" w:rsidRPr="00BB5FBE" w:rsidRDefault="00415289" w:rsidP="0068725D">
      <w:pPr>
        <w:spacing w:line="259" w:lineRule="auto"/>
        <w:jc w:val="both"/>
        <w:rPr>
          <w:rFonts w:asciiTheme="minorHAnsi" w:eastAsiaTheme="minorHAnsi" w:hAnsiTheme="minorHAnsi" w:cstheme="minorHAnsi"/>
          <w:sz w:val="24"/>
          <w:szCs w:val="24"/>
        </w:rPr>
      </w:pPr>
      <w:r w:rsidRPr="00BB5FBE">
        <w:rPr>
          <w:rFonts w:asciiTheme="minorHAnsi" w:eastAsiaTheme="minorHAnsi" w:hAnsiTheme="minorHAnsi" w:cstheme="minorHAnsi"/>
          <w:sz w:val="24"/>
          <w:szCs w:val="24"/>
        </w:rPr>
        <w:t>It is currently envisaged that the decant facilities will be in place for the period Spring 2022 to Summer 2024.The detail of the decant arrangements is being discussed and agreed with the Education Team to ensure continuity of service.</w:t>
      </w:r>
    </w:p>
    <w:p w14:paraId="0BA2BA93" w14:textId="5089B800" w:rsidR="00A6335A" w:rsidRPr="00BB5FBE" w:rsidRDefault="00415289" w:rsidP="0068725D">
      <w:pPr>
        <w:pStyle w:val="Default"/>
        <w:jc w:val="both"/>
        <w:rPr>
          <w:rFonts w:asciiTheme="minorHAnsi" w:hAnsiTheme="minorHAnsi" w:cstheme="minorHAnsi"/>
          <w:color w:val="auto"/>
        </w:rPr>
      </w:pPr>
      <w:r w:rsidRPr="00BB5FBE">
        <w:rPr>
          <w:rFonts w:asciiTheme="minorHAnsi" w:hAnsiTheme="minorHAnsi" w:cstheme="minorHAnsi"/>
          <w:color w:val="auto"/>
        </w:rPr>
        <w:t>At present 20 Classrooms will be provided across the Children’s Centre, Early Years, Primary and Secondary.  Science and Technology Specialist Units will also be provided.</w:t>
      </w:r>
    </w:p>
    <w:p w14:paraId="34396604" w14:textId="0CC637A4" w:rsidR="003D3B39" w:rsidRPr="00BB5FBE" w:rsidRDefault="003D3B39" w:rsidP="0068725D">
      <w:pPr>
        <w:jc w:val="both"/>
        <w:rPr>
          <w:rFonts w:asciiTheme="minorHAnsi" w:hAnsiTheme="minorHAnsi" w:cstheme="minorHAnsi"/>
          <w:sz w:val="24"/>
          <w:szCs w:val="24"/>
        </w:rPr>
      </w:pPr>
    </w:p>
    <w:p w14:paraId="13983B29" w14:textId="384C140D" w:rsidR="00415289" w:rsidRPr="00BB5FBE" w:rsidRDefault="00415289" w:rsidP="0068725D">
      <w:pPr>
        <w:spacing w:line="259" w:lineRule="auto"/>
        <w:jc w:val="both"/>
        <w:rPr>
          <w:rFonts w:asciiTheme="minorHAnsi" w:eastAsiaTheme="minorHAnsi" w:hAnsiTheme="minorHAnsi" w:cstheme="minorHAnsi"/>
          <w:b/>
          <w:bCs/>
          <w:i/>
          <w:iCs/>
          <w:sz w:val="24"/>
          <w:szCs w:val="24"/>
        </w:rPr>
      </w:pPr>
      <w:r w:rsidRPr="00BB5FBE">
        <w:rPr>
          <w:rFonts w:asciiTheme="minorHAnsi" w:eastAsiaTheme="minorHAnsi" w:hAnsiTheme="minorHAnsi" w:cstheme="minorHAnsi"/>
          <w:b/>
          <w:bCs/>
          <w:i/>
          <w:iCs/>
          <w:sz w:val="24"/>
          <w:szCs w:val="24"/>
        </w:rPr>
        <w:t>What size are the classrooms in the new campus? Are there specialist classrooms? Will there be a full curriculum?</w:t>
      </w:r>
    </w:p>
    <w:p w14:paraId="5C8F2E3F" w14:textId="77777777" w:rsidR="00415289" w:rsidRPr="00BB5FBE" w:rsidRDefault="00415289" w:rsidP="0068725D">
      <w:pPr>
        <w:spacing w:line="259" w:lineRule="auto"/>
        <w:jc w:val="both"/>
        <w:rPr>
          <w:rFonts w:asciiTheme="minorHAnsi" w:eastAsiaTheme="minorHAnsi" w:hAnsiTheme="minorHAnsi" w:cstheme="minorHAnsi"/>
          <w:sz w:val="24"/>
          <w:szCs w:val="24"/>
        </w:rPr>
      </w:pPr>
      <w:r w:rsidRPr="00BB5FBE">
        <w:rPr>
          <w:rFonts w:asciiTheme="minorHAnsi" w:eastAsiaTheme="minorHAnsi" w:hAnsiTheme="minorHAnsi" w:cstheme="minorHAnsi"/>
          <w:sz w:val="24"/>
          <w:szCs w:val="24"/>
        </w:rPr>
        <w:t xml:space="preserve">The space budget for the new school has been developed by the education consultant, Space Strategies, based on projected pupil rolls provided by CnES, and incorporates provision for a future increase in pupil numbers. </w:t>
      </w:r>
    </w:p>
    <w:p w14:paraId="7BEDFE1A" w14:textId="77777777" w:rsidR="00415289" w:rsidRPr="00BB5FBE" w:rsidRDefault="00415289" w:rsidP="0068725D">
      <w:pPr>
        <w:spacing w:line="259" w:lineRule="auto"/>
        <w:jc w:val="both"/>
        <w:rPr>
          <w:rFonts w:asciiTheme="minorHAnsi" w:eastAsiaTheme="minorHAnsi" w:hAnsiTheme="minorHAnsi" w:cstheme="minorHAnsi"/>
          <w:sz w:val="24"/>
          <w:szCs w:val="24"/>
        </w:rPr>
      </w:pPr>
      <w:bookmarkStart w:id="1" w:name="_Hlk69724468"/>
      <w:r w:rsidRPr="00BB5FBE">
        <w:rPr>
          <w:rFonts w:asciiTheme="minorHAnsi" w:eastAsiaTheme="minorHAnsi" w:hAnsiTheme="minorHAnsi" w:cstheme="minorHAnsi"/>
          <w:sz w:val="24"/>
          <w:szCs w:val="24"/>
        </w:rPr>
        <w:t>The space budget sets classroom sizes, and the type and number of classrooms has been developed by Space Strategies, a specialist educational consultant in conjunction with CnES. Scottish Government metrics give set areas per learner which dictates class size</w:t>
      </w:r>
      <w:bookmarkEnd w:id="1"/>
      <w:r w:rsidRPr="00BB5FBE">
        <w:rPr>
          <w:rFonts w:asciiTheme="minorHAnsi" w:eastAsiaTheme="minorHAnsi" w:hAnsiTheme="minorHAnsi" w:cstheme="minorHAnsi"/>
          <w:sz w:val="24"/>
          <w:szCs w:val="24"/>
        </w:rPr>
        <w:t>, and new models of teaching have moved away from single use classrooms to avoid spaces being underused. The campus design is based on this space budget.</w:t>
      </w:r>
    </w:p>
    <w:p w14:paraId="59AA185B" w14:textId="1BF91C98" w:rsidR="00415289" w:rsidRPr="00BB5FBE" w:rsidRDefault="00415289" w:rsidP="0068725D">
      <w:pPr>
        <w:spacing w:line="259" w:lineRule="auto"/>
        <w:jc w:val="both"/>
        <w:rPr>
          <w:rFonts w:asciiTheme="minorHAnsi" w:eastAsiaTheme="minorHAnsi" w:hAnsiTheme="minorHAnsi" w:cstheme="minorHAnsi"/>
          <w:sz w:val="24"/>
          <w:szCs w:val="24"/>
        </w:rPr>
      </w:pPr>
      <w:r w:rsidRPr="00BB5FBE">
        <w:rPr>
          <w:rFonts w:asciiTheme="minorHAnsi" w:eastAsiaTheme="minorHAnsi" w:hAnsiTheme="minorHAnsi" w:cstheme="minorHAnsi"/>
          <w:sz w:val="24"/>
          <w:szCs w:val="24"/>
        </w:rPr>
        <w:t>The space budget allows for a series of internal breakout spaces and the use of the dining/ informal assembly area as places which can be used by learners for socialising. It is also proposed that older learners can make use of the community café.</w:t>
      </w:r>
    </w:p>
    <w:p w14:paraId="7D5BF119" w14:textId="6B46B9AE" w:rsidR="00415289" w:rsidRPr="00BB5FBE" w:rsidRDefault="00415289" w:rsidP="0068725D">
      <w:pPr>
        <w:spacing w:line="259" w:lineRule="auto"/>
        <w:jc w:val="both"/>
        <w:rPr>
          <w:rFonts w:asciiTheme="minorHAnsi" w:eastAsiaTheme="minorHAnsi" w:hAnsiTheme="minorHAnsi" w:cstheme="minorHAnsi"/>
          <w:b/>
          <w:bCs/>
          <w:i/>
          <w:iCs/>
          <w:sz w:val="24"/>
          <w:szCs w:val="24"/>
        </w:rPr>
      </w:pPr>
      <w:r w:rsidRPr="00BB5FBE">
        <w:rPr>
          <w:rFonts w:asciiTheme="minorHAnsi" w:eastAsiaTheme="minorHAnsi" w:hAnsiTheme="minorHAnsi" w:cstheme="minorHAnsi"/>
          <w:b/>
          <w:bCs/>
          <w:i/>
          <w:iCs/>
          <w:sz w:val="24"/>
          <w:szCs w:val="24"/>
        </w:rPr>
        <w:t>Do we need a police office and a police cell in the middle of a school?</w:t>
      </w:r>
    </w:p>
    <w:p w14:paraId="16618253" w14:textId="717126C3" w:rsidR="00415289" w:rsidRPr="00BB5FBE" w:rsidRDefault="00415289" w:rsidP="0068725D">
      <w:pPr>
        <w:spacing w:line="259" w:lineRule="auto"/>
        <w:jc w:val="both"/>
        <w:rPr>
          <w:rFonts w:asciiTheme="minorHAnsi" w:eastAsiaTheme="minorHAnsi" w:hAnsiTheme="minorHAnsi" w:cstheme="minorHAnsi"/>
          <w:sz w:val="24"/>
          <w:szCs w:val="24"/>
        </w:rPr>
      </w:pPr>
      <w:r w:rsidRPr="00BB5FBE">
        <w:rPr>
          <w:rFonts w:asciiTheme="minorHAnsi" w:eastAsiaTheme="minorHAnsi" w:hAnsiTheme="minorHAnsi" w:cstheme="minorHAnsi"/>
          <w:sz w:val="24"/>
          <w:szCs w:val="24"/>
        </w:rPr>
        <w:t>Options associated with the accommodation to be provided for Police Scotland remain under consideration with the relevant senior officers within the force.  The finalised arrangements for accommodation being provided at the Campus will be confirmed to the community as soon as possible.</w:t>
      </w:r>
      <w:r w:rsidR="003D71E0" w:rsidRPr="00BB5FBE">
        <w:rPr>
          <w:rFonts w:asciiTheme="minorHAnsi" w:eastAsiaTheme="minorHAnsi" w:hAnsiTheme="minorHAnsi" w:cstheme="minorHAnsi"/>
          <w:sz w:val="24"/>
          <w:szCs w:val="24"/>
        </w:rPr>
        <w:t xml:space="preserve"> </w:t>
      </w:r>
      <w:r w:rsidR="000E5290" w:rsidRPr="00BB5FBE">
        <w:rPr>
          <w:rFonts w:asciiTheme="minorHAnsi" w:eastAsiaTheme="minorHAnsi" w:hAnsiTheme="minorHAnsi" w:cstheme="minorHAnsi"/>
          <w:sz w:val="24"/>
          <w:szCs w:val="24"/>
        </w:rPr>
        <w:t xml:space="preserve">We can confirm that the location of any Police Scotland facilities will be located so that they are not within, and do not impact on the operation of </w:t>
      </w:r>
      <w:r w:rsidR="00424C20" w:rsidRPr="00BB5FBE">
        <w:rPr>
          <w:rFonts w:asciiTheme="minorHAnsi" w:eastAsiaTheme="minorHAnsi" w:hAnsiTheme="minorHAnsi" w:cstheme="minorHAnsi"/>
          <w:sz w:val="24"/>
          <w:szCs w:val="24"/>
        </w:rPr>
        <w:t xml:space="preserve">core learning and health spaces. </w:t>
      </w:r>
    </w:p>
    <w:p w14:paraId="134E3BC1" w14:textId="3B4462FD" w:rsidR="00415289" w:rsidRPr="00BB5FBE" w:rsidRDefault="00415289" w:rsidP="0068725D">
      <w:pPr>
        <w:spacing w:line="259" w:lineRule="auto"/>
        <w:jc w:val="both"/>
        <w:rPr>
          <w:rFonts w:asciiTheme="minorHAnsi" w:eastAsiaTheme="minorHAnsi" w:hAnsiTheme="minorHAnsi" w:cstheme="minorHAnsi"/>
          <w:b/>
          <w:bCs/>
          <w:i/>
          <w:iCs/>
          <w:sz w:val="24"/>
          <w:szCs w:val="24"/>
        </w:rPr>
      </w:pPr>
      <w:r w:rsidRPr="00BB5FBE">
        <w:rPr>
          <w:rFonts w:asciiTheme="minorHAnsi" w:hAnsiTheme="minorHAnsi" w:cstheme="minorHAnsi"/>
          <w:b/>
          <w:bCs/>
          <w:i/>
          <w:iCs/>
          <w:sz w:val="24"/>
          <w:szCs w:val="24"/>
        </w:rPr>
        <w:t>Why is the communal space in the housing with extra care been cut? The quiet room recommended where there are patients with Dementia has disappeared from the plans.</w:t>
      </w:r>
    </w:p>
    <w:p w14:paraId="6A26823E" w14:textId="7C4755D9" w:rsidR="00415289" w:rsidRPr="00BB5FBE" w:rsidRDefault="00415289" w:rsidP="0068725D">
      <w:pPr>
        <w:spacing w:line="259" w:lineRule="auto"/>
        <w:jc w:val="both"/>
        <w:rPr>
          <w:rFonts w:asciiTheme="minorHAnsi" w:eastAsiaTheme="minorHAnsi" w:hAnsiTheme="minorHAnsi" w:cstheme="minorHAnsi"/>
          <w:sz w:val="24"/>
          <w:szCs w:val="24"/>
        </w:rPr>
      </w:pPr>
      <w:r w:rsidRPr="00BB5FBE">
        <w:rPr>
          <w:rFonts w:asciiTheme="minorHAnsi" w:eastAsiaTheme="minorHAnsi" w:hAnsiTheme="minorHAnsi" w:cstheme="minorHAnsi"/>
          <w:sz w:val="24"/>
          <w:szCs w:val="24"/>
        </w:rPr>
        <w:t>Communal space is included in the extra care housing to allow residents to enjoy social interaction when they wish. There is no reduction in the specification from the plans for the St Brend</w:t>
      </w:r>
      <w:r w:rsidR="00D60695" w:rsidRPr="00BB5FBE">
        <w:rPr>
          <w:rFonts w:asciiTheme="minorHAnsi" w:eastAsiaTheme="minorHAnsi" w:hAnsiTheme="minorHAnsi" w:cstheme="minorHAnsi"/>
          <w:sz w:val="24"/>
          <w:szCs w:val="24"/>
        </w:rPr>
        <w:t>a</w:t>
      </w:r>
      <w:r w:rsidRPr="00BB5FBE">
        <w:rPr>
          <w:rFonts w:asciiTheme="minorHAnsi" w:eastAsiaTheme="minorHAnsi" w:hAnsiTheme="minorHAnsi" w:cstheme="minorHAnsi"/>
          <w:sz w:val="24"/>
          <w:szCs w:val="24"/>
        </w:rPr>
        <w:t>n’s replacement project. The individual flats are however now larger than those previously included in that project.</w:t>
      </w:r>
    </w:p>
    <w:p w14:paraId="65797FFA" w14:textId="22F8768F" w:rsidR="00415289" w:rsidRPr="00BB5FBE" w:rsidRDefault="00415289" w:rsidP="0068725D">
      <w:pPr>
        <w:spacing w:line="259" w:lineRule="auto"/>
        <w:jc w:val="both"/>
        <w:rPr>
          <w:rFonts w:asciiTheme="minorHAnsi" w:eastAsiaTheme="minorHAnsi" w:hAnsiTheme="minorHAnsi" w:cstheme="minorHAnsi"/>
          <w:b/>
          <w:bCs/>
          <w:i/>
          <w:iCs/>
          <w:sz w:val="24"/>
          <w:szCs w:val="24"/>
        </w:rPr>
      </w:pPr>
      <w:r w:rsidRPr="00BB5FBE">
        <w:rPr>
          <w:rFonts w:asciiTheme="minorHAnsi" w:eastAsiaTheme="minorHAnsi" w:hAnsiTheme="minorHAnsi" w:cstheme="minorHAnsi"/>
          <w:b/>
          <w:bCs/>
          <w:i/>
          <w:iCs/>
          <w:sz w:val="24"/>
          <w:szCs w:val="24"/>
        </w:rPr>
        <w:lastRenderedPageBreak/>
        <w:t xml:space="preserve">It is obvious that by siting the campus on the existing school site has caused considerably difficulties </w:t>
      </w:r>
      <w:r w:rsidR="00FA54AC" w:rsidRPr="00BB5FBE">
        <w:rPr>
          <w:rFonts w:asciiTheme="minorHAnsi" w:eastAsiaTheme="minorHAnsi" w:hAnsiTheme="minorHAnsi" w:cstheme="minorHAnsi"/>
          <w:b/>
          <w:bCs/>
          <w:i/>
          <w:iCs/>
          <w:sz w:val="24"/>
          <w:szCs w:val="24"/>
        </w:rPr>
        <w:t>regarding</w:t>
      </w:r>
      <w:r w:rsidRPr="00BB5FBE">
        <w:rPr>
          <w:rFonts w:asciiTheme="minorHAnsi" w:eastAsiaTheme="minorHAnsi" w:hAnsiTheme="minorHAnsi" w:cstheme="minorHAnsi"/>
          <w:b/>
          <w:bCs/>
          <w:i/>
          <w:iCs/>
          <w:sz w:val="24"/>
          <w:szCs w:val="24"/>
        </w:rPr>
        <w:t xml:space="preserve"> space, for all the services proposed to be sited there. Cuts to classroom numbers and sizes, cuts to Care and Health services </w:t>
      </w:r>
      <w:r w:rsidR="00F23295" w:rsidRPr="00BB5FBE">
        <w:rPr>
          <w:rFonts w:asciiTheme="minorHAnsi" w:eastAsiaTheme="minorHAnsi" w:hAnsiTheme="minorHAnsi" w:cstheme="minorHAnsi"/>
          <w:b/>
          <w:bCs/>
          <w:i/>
          <w:iCs/>
          <w:sz w:val="24"/>
          <w:szCs w:val="24"/>
        </w:rPr>
        <w:t>etc.</w:t>
      </w:r>
    </w:p>
    <w:p w14:paraId="70D9BA86" w14:textId="2684905D" w:rsidR="00415289" w:rsidRPr="00BB5FBE" w:rsidRDefault="00415289" w:rsidP="0068725D">
      <w:pPr>
        <w:spacing w:line="259" w:lineRule="auto"/>
        <w:jc w:val="both"/>
        <w:rPr>
          <w:rFonts w:asciiTheme="minorHAnsi" w:eastAsiaTheme="minorHAnsi" w:hAnsiTheme="minorHAnsi" w:cstheme="minorHAnsi"/>
          <w:sz w:val="24"/>
          <w:szCs w:val="24"/>
        </w:rPr>
      </w:pPr>
      <w:r w:rsidRPr="00BB5FBE">
        <w:rPr>
          <w:rFonts w:asciiTheme="minorHAnsi" w:eastAsiaTheme="minorHAnsi" w:hAnsiTheme="minorHAnsi" w:cstheme="minorHAnsi"/>
          <w:sz w:val="24"/>
          <w:szCs w:val="24"/>
        </w:rPr>
        <w:t>As stated above he space budget developed for the project sets classroom sizes. The type and number of classrooms has been developed based on Scottish Government metrics which give set areas per learner. It is this, along with new models of teaching which have moved away from single use classrooms, that has informed the size, number of types of classroom in the new campus, rather than the size of the site.</w:t>
      </w:r>
      <w:r w:rsidR="00D60695" w:rsidRPr="00BB5FBE">
        <w:rPr>
          <w:rFonts w:asciiTheme="minorHAnsi" w:eastAsiaTheme="minorHAnsi" w:hAnsiTheme="minorHAnsi" w:cstheme="minorHAnsi"/>
          <w:sz w:val="24"/>
          <w:szCs w:val="24"/>
        </w:rPr>
        <w:t xml:space="preserve"> At the time of developing the educational brief, </w:t>
      </w:r>
      <w:r w:rsidR="00AA13A1" w:rsidRPr="00BB5FBE">
        <w:rPr>
          <w:rFonts w:asciiTheme="minorHAnsi" w:eastAsiaTheme="minorHAnsi" w:hAnsiTheme="minorHAnsi" w:cstheme="minorHAnsi"/>
          <w:sz w:val="24"/>
          <w:szCs w:val="24"/>
        </w:rPr>
        <w:t>it was not confirmed where the site for the new campus would be</w:t>
      </w:r>
      <w:r w:rsidR="006C5355" w:rsidRPr="00BB5FBE">
        <w:rPr>
          <w:rFonts w:asciiTheme="minorHAnsi" w:eastAsiaTheme="minorHAnsi" w:hAnsiTheme="minorHAnsi" w:cstheme="minorHAnsi"/>
          <w:sz w:val="24"/>
          <w:szCs w:val="24"/>
        </w:rPr>
        <w:t>, so site capacity was not a factor</w:t>
      </w:r>
      <w:r w:rsidR="00AA13A1" w:rsidRPr="00BB5FBE">
        <w:rPr>
          <w:rFonts w:asciiTheme="minorHAnsi" w:eastAsiaTheme="minorHAnsi" w:hAnsiTheme="minorHAnsi" w:cstheme="minorHAnsi"/>
          <w:sz w:val="24"/>
          <w:szCs w:val="24"/>
        </w:rPr>
        <w:t xml:space="preserve">. </w:t>
      </w:r>
    </w:p>
    <w:p w14:paraId="3CAA0A7A" w14:textId="2183FC7E" w:rsidR="001A14C7" w:rsidRPr="00BB5FBE" w:rsidRDefault="00415289" w:rsidP="0068725D">
      <w:pPr>
        <w:spacing w:line="259" w:lineRule="auto"/>
        <w:jc w:val="both"/>
        <w:rPr>
          <w:rFonts w:asciiTheme="minorHAnsi" w:eastAsiaTheme="minorHAnsi" w:hAnsiTheme="minorHAnsi" w:cstheme="minorHAnsi"/>
          <w:sz w:val="24"/>
          <w:szCs w:val="24"/>
        </w:rPr>
      </w:pPr>
      <w:r w:rsidRPr="00BB5FBE">
        <w:rPr>
          <w:rFonts w:asciiTheme="minorHAnsi" w:eastAsiaTheme="minorHAnsi" w:hAnsiTheme="minorHAnsi" w:cstheme="minorHAnsi"/>
          <w:sz w:val="24"/>
          <w:szCs w:val="24"/>
        </w:rPr>
        <w:t xml:space="preserve">Also as stated above there is no reduction in the specification from the plans for the previous St Brenden’s replacement project which included housing with extra care flats. The individual flats are now larger than was </w:t>
      </w:r>
      <w:r w:rsidR="004D5322" w:rsidRPr="00BB5FBE">
        <w:rPr>
          <w:rFonts w:asciiTheme="minorHAnsi" w:eastAsiaTheme="minorHAnsi" w:hAnsiTheme="minorHAnsi" w:cstheme="minorHAnsi"/>
          <w:sz w:val="24"/>
          <w:szCs w:val="24"/>
        </w:rPr>
        <w:t xml:space="preserve">originally </w:t>
      </w:r>
      <w:r w:rsidRPr="00BB5FBE">
        <w:rPr>
          <w:rFonts w:asciiTheme="minorHAnsi" w:eastAsiaTheme="minorHAnsi" w:hAnsiTheme="minorHAnsi" w:cstheme="minorHAnsi"/>
          <w:sz w:val="24"/>
          <w:szCs w:val="24"/>
        </w:rPr>
        <w:t>proposed.</w:t>
      </w:r>
    </w:p>
    <w:p w14:paraId="5F7A31BB" w14:textId="77777777" w:rsidR="00967FB9" w:rsidRPr="00BB5FBE" w:rsidRDefault="00967FB9" w:rsidP="0068725D">
      <w:pPr>
        <w:spacing w:line="259" w:lineRule="auto"/>
        <w:jc w:val="both"/>
        <w:rPr>
          <w:rFonts w:asciiTheme="minorHAnsi" w:eastAsiaTheme="minorHAnsi" w:hAnsiTheme="minorHAnsi" w:cstheme="minorHAnsi"/>
          <w:sz w:val="24"/>
          <w:szCs w:val="24"/>
        </w:rPr>
      </w:pPr>
    </w:p>
    <w:sectPr w:rsidR="00967FB9" w:rsidRPr="00BB5F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02"/>
    <w:rsid w:val="00083A99"/>
    <w:rsid w:val="000E33F4"/>
    <w:rsid w:val="000E5290"/>
    <w:rsid w:val="001033B9"/>
    <w:rsid w:val="001441F4"/>
    <w:rsid w:val="00160CF2"/>
    <w:rsid w:val="00186913"/>
    <w:rsid w:val="00196BFB"/>
    <w:rsid w:val="00197BF6"/>
    <w:rsid w:val="001A14C7"/>
    <w:rsid w:val="001D661D"/>
    <w:rsid w:val="00267832"/>
    <w:rsid w:val="00295702"/>
    <w:rsid w:val="00305CC0"/>
    <w:rsid w:val="003D3B39"/>
    <w:rsid w:val="003D71E0"/>
    <w:rsid w:val="003F426C"/>
    <w:rsid w:val="00415289"/>
    <w:rsid w:val="00424C20"/>
    <w:rsid w:val="004D066E"/>
    <w:rsid w:val="004D5322"/>
    <w:rsid w:val="00512D00"/>
    <w:rsid w:val="00520E9A"/>
    <w:rsid w:val="00531378"/>
    <w:rsid w:val="00595EAC"/>
    <w:rsid w:val="005A2DCC"/>
    <w:rsid w:val="00611E7D"/>
    <w:rsid w:val="0063027E"/>
    <w:rsid w:val="0068725D"/>
    <w:rsid w:val="006920A9"/>
    <w:rsid w:val="006A1741"/>
    <w:rsid w:val="006A32E4"/>
    <w:rsid w:val="006C5355"/>
    <w:rsid w:val="006D6105"/>
    <w:rsid w:val="00765E36"/>
    <w:rsid w:val="007E4777"/>
    <w:rsid w:val="0082305C"/>
    <w:rsid w:val="008705F1"/>
    <w:rsid w:val="00892480"/>
    <w:rsid w:val="008B481B"/>
    <w:rsid w:val="008C013D"/>
    <w:rsid w:val="00924B6E"/>
    <w:rsid w:val="00967FB9"/>
    <w:rsid w:val="009E059E"/>
    <w:rsid w:val="00A021CA"/>
    <w:rsid w:val="00A1713A"/>
    <w:rsid w:val="00A306BA"/>
    <w:rsid w:val="00A6335A"/>
    <w:rsid w:val="00AA13A1"/>
    <w:rsid w:val="00B52B44"/>
    <w:rsid w:val="00B87420"/>
    <w:rsid w:val="00BB5FBE"/>
    <w:rsid w:val="00C32A99"/>
    <w:rsid w:val="00C37312"/>
    <w:rsid w:val="00C66F61"/>
    <w:rsid w:val="00CA4B18"/>
    <w:rsid w:val="00CE6ED1"/>
    <w:rsid w:val="00D0183D"/>
    <w:rsid w:val="00D0595A"/>
    <w:rsid w:val="00D60695"/>
    <w:rsid w:val="00D731E7"/>
    <w:rsid w:val="00D80891"/>
    <w:rsid w:val="00D866B3"/>
    <w:rsid w:val="00E1389A"/>
    <w:rsid w:val="00E94D6C"/>
    <w:rsid w:val="00EA0DF5"/>
    <w:rsid w:val="00EB2E37"/>
    <w:rsid w:val="00EC35C6"/>
    <w:rsid w:val="00F23295"/>
    <w:rsid w:val="00FA5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DC27A"/>
  <w15:chartTrackingRefBased/>
  <w15:docId w15:val="{02003528-0307-4B40-B289-1092A6C7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832"/>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5702"/>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295702"/>
    <w:rPr>
      <w:color w:val="0563C1" w:themeColor="hyperlink"/>
      <w:u w:val="single"/>
    </w:rPr>
  </w:style>
  <w:style w:type="paragraph" w:styleId="BalloonText">
    <w:name w:val="Balloon Text"/>
    <w:basedOn w:val="Normal"/>
    <w:link w:val="BalloonTextChar"/>
    <w:uiPriority w:val="99"/>
    <w:semiHidden/>
    <w:unhideWhenUsed/>
    <w:rsid w:val="00144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1F4"/>
    <w:rPr>
      <w:rFonts w:ascii="Segoe UI" w:eastAsia="Calibri" w:hAnsi="Segoe UI" w:cs="Segoe UI"/>
      <w:sz w:val="18"/>
      <w:szCs w:val="18"/>
    </w:rPr>
  </w:style>
  <w:style w:type="character" w:styleId="UnresolvedMention">
    <w:name w:val="Unresolved Mention"/>
    <w:basedOn w:val="DefaultParagraphFont"/>
    <w:uiPriority w:val="99"/>
    <w:semiHidden/>
    <w:unhideWhenUsed/>
    <w:rsid w:val="00CA4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vcc.scot/" TargetMode="External"/><Relationship Id="rId5" Type="http://schemas.openxmlformats.org/officeDocument/2006/relationships/hyperlink" Target="mailto:investmentdelivery@cne-siar.gov.uk" TargetMode="External"/><Relationship Id="rId4" Type="http://schemas.openxmlformats.org/officeDocument/2006/relationships/hyperlink" Target="https://www.wihb.scot.nhs.uk/get-involved/current-consultation-engagement/barra-and-vatersay-community-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Dow (Hub North Scotland)</dc:creator>
  <cp:keywords/>
  <dc:description/>
  <cp:lastModifiedBy>Bob Dow (Hub North Scotland)</cp:lastModifiedBy>
  <cp:revision>22</cp:revision>
  <dcterms:created xsi:type="dcterms:W3CDTF">2021-04-27T09:15:00Z</dcterms:created>
  <dcterms:modified xsi:type="dcterms:W3CDTF">2021-04-27T10:22:00Z</dcterms:modified>
</cp:coreProperties>
</file>