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BE" w:rsidRDefault="003C1ABE" w:rsidP="00EC06B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1ABE" w:rsidRPr="00EC06BD" w:rsidRDefault="003C1ABE" w:rsidP="00EC06B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84"/>
        <w:outlineLvl w:val="0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>ANNEX B: Practitioner authorisation sheet</w:t>
      </w: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C1ABE" w:rsidRPr="00097E5E" w:rsidRDefault="00EC06BD" w:rsidP="00E206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637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 xml:space="preserve">Inactivated Influenza Vaccine Protocol </w:t>
      </w:r>
      <w:r w:rsidR="00E20669">
        <w:rPr>
          <w:rFonts w:ascii="Arial" w:hAnsi="Arial" w:cs="Arial"/>
          <w:b/>
          <w:bCs/>
          <w:sz w:val="24"/>
          <w:szCs w:val="24"/>
        </w:rPr>
        <w:t>– Version 3.1</w:t>
      </w:r>
    </w:p>
    <w:p w:rsidR="003C1ABE" w:rsidRPr="00097E5E" w:rsidRDefault="003C1ABE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4805"/>
        <w:rPr>
          <w:rFonts w:ascii="Arial" w:hAnsi="Arial" w:cs="Arial"/>
          <w:b/>
          <w:bCs/>
          <w:sz w:val="24"/>
          <w:szCs w:val="24"/>
        </w:rPr>
      </w:pPr>
    </w:p>
    <w:p w:rsidR="003C1ABE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4805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 xml:space="preserve">Valid from: </w:t>
      </w:r>
      <w:r w:rsidR="007328FB">
        <w:rPr>
          <w:rFonts w:ascii="Arial" w:hAnsi="Arial" w:cs="Arial"/>
          <w:b/>
          <w:bCs/>
          <w:sz w:val="24"/>
          <w:szCs w:val="24"/>
        </w:rPr>
        <w:t>22</w:t>
      </w:r>
      <w:r w:rsidR="007328FB" w:rsidRPr="007328FB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7328FB">
        <w:rPr>
          <w:rFonts w:ascii="Arial" w:hAnsi="Arial" w:cs="Arial"/>
          <w:b/>
          <w:bCs/>
          <w:sz w:val="24"/>
          <w:szCs w:val="24"/>
        </w:rPr>
        <w:t xml:space="preserve"> September 2022</w:t>
      </w:r>
      <w:r w:rsidR="003C1ABE" w:rsidRPr="00097E5E">
        <w:rPr>
          <w:rFonts w:ascii="Arial" w:hAnsi="Arial" w:cs="Arial"/>
          <w:b/>
          <w:bCs/>
          <w:sz w:val="24"/>
          <w:szCs w:val="24"/>
        </w:rPr>
        <w:tab/>
      </w:r>
    </w:p>
    <w:p w:rsidR="00EC06BD" w:rsidRPr="00D753CE" w:rsidRDefault="00EC06BD" w:rsidP="00D753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-198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>Expiry:</w:t>
      </w:r>
      <w:r w:rsidR="003C1ABE" w:rsidRPr="00097E5E">
        <w:rPr>
          <w:rFonts w:ascii="Arial" w:hAnsi="Arial" w:cs="Arial"/>
          <w:b/>
          <w:bCs/>
          <w:sz w:val="24"/>
          <w:szCs w:val="24"/>
        </w:rPr>
        <w:tab/>
        <w:t>31</w:t>
      </w:r>
      <w:r w:rsidR="003C1ABE" w:rsidRPr="00097E5E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3C1ABE" w:rsidRPr="00097E5E">
        <w:rPr>
          <w:rFonts w:ascii="Arial" w:hAnsi="Arial" w:cs="Arial"/>
          <w:b/>
          <w:bCs/>
          <w:sz w:val="24"/>
          <w:szCs w:val="24"/>
        </w:rPr>
        <w:t xml:space="preserve"> March 2023</w:t>
      </w:r>
      <w:r w:rsidR="00D753CE">
        <w:rPr>
          <w:rFonts w:ascii="Arial" w:hAnsi="Arial" w:cs="Arial"/>
          <w:b/>
          <w:bCs/>
          <w:sz w:val="24"/>
          <w:szCs w:val="24"/>
        </w:rPr>
        <w:t xml:space="preserve"> </w:t>
      </w:r>
      <w:r w:rsidR="00E20669">
        <w:rPr>
          <w:rFonts w:ascii="Arial" w:hAnsi="Arial" w:cs="Arial"/>
          <w:b/>
          <w:bCs/>
          <w:sz w:val="24"/>
          <w:szCs w:val="24"/>
        </w:rPr>
        <w:br/>
      </w:r>
      <w:r w:rsidR="00D753CE" w:rsidRPr="00E20669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(</w:t>
      </w:r>
      <w:r w:rsidR="00D753CE" w:rsidRPr="00D753CE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Received and disseminated 12th October 2022)</w:t>
      </w: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058"/>
        <w:rPr>
          <w:rFonts w:ascii="Arial" w:hAnsi="Arial" w:cs="Arial"/>
          <w:sz w:val="24"/>
          <w:szCs w:val="24"/>
        </w:rPr>
      </w:pPr>
      <w:r w:rsidRPr="00097E5E">
        <w:rPr>
          <w:rFonts w:ascii="Arial" w:hAnsi="Arial" w:cs="Arial"/>
          <w:sz w:val="24"/>
          <w:szCs w:val="24"/>
        </w:rPr>
        <w:t>Before signing this Protocol, check that the document has had the necessary authorisations.</w:t>
      </w:r>
      <w:r w:rsidR="00E44C23">
        <w:rPr>
          <w:rFonts w:ascii="Arial" w:hAnsi="Arial" w:cs="Arial"/>
          <w:sz w:val="24"/>
          <w:szCs w:val="24"/>
        </w:rPr>
        <w:t xml:space="preserve"> </w:t>
      </w:r>
      <w:r w:rsidRPr="00097E5E">
        <w:rPr>
          <w:rFonts w:ascii="Arial" w:hAnsi="Arial" w:cs="Arial"/>
          <w:sz w:val="24"/>
          <w:szCs w:val="24"/>
        </w:rPr>
        <w:t xml:space="preserve"> Without these, this Protocol is not lawfully valid.</w:t>
      </w:r>
    </w:p>
    <w:p w:rsidR="00EC06BD" w:rsidRPr="00097E5E" w:rsidRDefault="00EC06BD" w:rsidP="00097E5E">
      <w:pPr>
        <w:tabs>
          <w:tab w:val="left" w:pos="14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6BD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>Practitioner</w:t>
      </w:r>
    </w:p>
    <w:p w:rsidR="00097E5E" w:rsidRPr="00097E5E" w:rsidRDefault="00097E5E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C06BD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381"/>
        <w:rPr>
          <w:rFonts w:ascii="Arial" w:hAnsi="Arial" w:cs="Arial"/>
          <w:sz w:val="24"/>
          <w:szCs w:val="24"/>
        </w:rPr>
      </w:pPr>
      <w:r w:rsidRPr="00097E5E">
        <w:rPr>
          <w:rFonts w:ascii="Arial" w:hAnsi="Arial" w:cs="Arial"/>
          <w:sz w:val="24"/>
          <w:szCs w:val="24"/>
        </w:rPr>
        <w:t xml:space="preserve">By signing </w:t>
      </w:r>
      <w:proofErr w:type="gramStart"/>
      <w:r w:rsidRPr="00097E5E">
        <w:rPr>
          <w:rFonts w:ascii="Arial" w:hAnsi="Arial" w:cs="Arial"/>
          <w:sz w:val="24"/>
          <w:szCs w:val="24"/>
        </w:rPr>
        <w:t>this</w:t>
      </w:r>
      <w:proofErr w:type="gramEnd"/>
      <w:r w:rsidRPr="00097E5E">
        <w:rPr>
          <w:rFonts w:ascii="Arial" w:hAnsi="Arial" w:cs="Arial"/>
          <w:sz w:val="24"/>
          <w:szCs w:val="24"/>
        </w:rPr>
        <w:t xml:space="preserve"> Protocol you are indicating that you agree to its contents and that you will work within it.</w:t>
      </w:r>
    </w:p>
    <w:p w:rsidR="00097E5E" w:rsidRPr="00097E5E" w:rsidRDefault="00097E5E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381"/>
        <w:rPr>
          <w:rFonts w:ascii="Arial" w:hAnsi="Arial" w:cs="Arial"/>
          <w:sz w:val="24"/>
          <w:szCs w:val="24"/>
        </w:rPr>
      </w:pP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 w:rsidRPr="00097E5E">
        <w:rPr>
          <w:rFonts w:ascii="Arial" w:hAnsi="Arial" w:cs="Arial"/>
          <w:sz w:val="24"/>
          <w:szCs w:val="24"/>
        </w:rPr>
        <w:t>Protocols do not remove inherent professional obligations or accountability.</w:t>
      </w: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381"/>
        <w:rPr>
          <w:rFonts w:ascii="Arial" w:hAnsi="Arial" w:cs="Arial"/>
          <w:sz w:val="24"/>
          <w:szCs w:val="24"/>
        </w:rPr>
      </w:pPr>
      <w:r w:rsidRPr="00097E5E">
        <w:rPr>
          <w:rFonts w:ascii="Arial" w:hAnsi="Arial" w:cs="Arial"/>
          <w:sz w:val="24"/>
          <w:szCs w:val="24"/>
        </w:rPr>
        <w:t>It is the responsibility of each practitioner to practise only within the bounds of their own competence and any appropriate professional code of conduct.</w:t>
      </w: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2900"/>
        <w:gridCol w:w="2502"/>
        <w:gridCol w:w="1331"/>
      </w:tblGrid>
      <w:tr w:rsidR="00EC06BD" w:rsidRPr="00097E5E">
        <w:trPr>
          <w:trHeight w:val="827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97E5E">
              <w:rPr>
                <w:rFonts w:ascii="Arial" w:hAnsi="Arial" w:cs="Arial"/>
                <w:spacing w:val="-4"/>
                <w:sz w:val="24"/>
                <w:szCs w:val="24"/>
              </w:rPr>
              <w:t xml:space="preserve">confirm </w:t>
            </w:r>
            <w:r w:rsidRPr="00097E5E">
              <w:rPr>
                <w:rFonts w:ascii="Arial" w:hAnsi="Arial" w:cs="Arial"/>
                <w:spacing w:val="-3"/>
                <w:sz w:val="24"/>
                <w:szCs w:val="24"/>
              </w:rPr>
              <w:t xml:space="preserve">that </w:t>
            </w:r>
            <w:r w:rsidRPr="00097E5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97E5E">
              <w:rPr>
                <w:rFonts w:ascii="Arial" w:hAnsi="Arial" w:cs="Arial"/>
                <w:spacing w:val="-4"/>
                <w:sz w:val="24"/>
                <w:szCs w:val="24"/>
              </w:rPr>
              <w:t xml:space="preserve">have read and understood the content </w:t>
            </w:r>
            <w:r w:rsidRPr="00097E5E">
              <w:rPr>
                <w:rFonts w:ascii="Arial" w:hAnsi="Arial" w:cs="Arial"/>
                <w:spacing w:val="-3"/>
                <w:sz w:val="24"/>
                <w:szCs w:val="24"/>
              </w:rPr>
              <w:t xml:space="preserve">of </w:t>
            </w:r>
            <w:r w:rsidRPr="00097E5E">
              <w:rPr>
                <w:rFonts w:ascii="Arial" w:hAnsi="Arial" w:cs="Arial"/>
                <w:spacing w:val="-4"/>
                <w:sz w:val="24"/>
                <w:szCs w:val="24"/>
              </w:rPr>
              <w:t xml:space="preserve">this Protocol </w:t>
            </w:r>
            <w:r w:rsidRPr="00097E5E">
              <w:rPr>
                <w:rFonts w:ascii="Arial" w:hAnsi="Arial" w:cs="Arial"/>
                <w:spacing w:val="-2"/>
                <w:sz w:val="24"/>
                <w:szCs w:val="24"/>
              </w:rPr>
              <w:t xml:space="preserve">and </w:t>
            </w:r>
            <w:r w:rsidRPr="00097E5E">
              <w:rPr>
                <w:rFonts w:ascii="Arial" w:hAnsi="Arial" w:cs="Arial"/>
                <w:spacing w:val="-3"/>
                <w:sz w:val="24"/>
                <w:szCs w:val="24"/>
              </w:rPr>
              <w:t xml:space="preserve">that </w:t>
            </w:r>
            <w:r w:rsidRPr="00097E5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97E5E">
              <w:rPr>
                <w:rFonts w:ascii="Arial" w:hAnsi="Arial" w:cs="Arial"/>
                <w:spacing w:val="-4"/>
                <w:sz w:val="24"/>
                <w:szCs w:val="24"/>
              </w:rPr>
              <w:t xml:space="preserve">am </w:t>
            </w:r>
            <w:r w:rsidRPr="00097E5E">
              <w:rPr>
                <w:rFonts w:ascii="Arial" w:hAnsi="Arial" w:cs="Arial"/>
                <w:sz w:val="24"/>
                <w:szCs w:val="24"/>
              </w:rPr>
              <w:t>willing and competent to work to it within my professional code of conduct.</w:t>
            </w:r>
          </w:p>
        </w:tc>
      </w:tr>
      <w:tr w:rsidR="00EC06BD" w:rsidRPr="00097E5E">
        <w:trPr>
          <w:trHeight w:val="507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097E5E">
              <w:rPr>
                <w:rFonts w:ascii="Arial" w:hAnsi="Arial" w:cs="Arial"/>
                <w:w w:val="105"/>
                <w:sz w:val="24"/>
                <w:szCs w:val="24"/>
              </w:rPr>
              <w:t>Name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EC06BD" w:rsidRPr="00097E5E">
        <w:trPr>
          <w:trHeight w:val="524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6BD" w:rsidRPr="00097E5E">
        <w:trPr>
          <w:trHeight w:val="522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6BD" w:rsidRPr="00097E5E">
        <w:trPr>
          <w:trHeight w:val="524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6BD" w:rsidRPr="00097E5E">
        <w:trPr>
          <w:trHeight w:val="524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>Person authorising on behalf of the Provider</w:t>
      </w: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2900"/>
        <w:gridCol w:w="2502"/>
        <w:gridCol w:w="1331"/>
      </w:tblGrid>
      <w:tr w:rsidR="00EC06BD" w:rsidRPr="00097E5E">
        <w:trPr>
          <w:trHeight w:val="1691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641"/>
              <w:rPr>
                <w:rFonts w:ascii="Arial" w:hAnsi="Arial" w:cs="Arial"/>
                <w:b/>
                <w:bCs/>
                <w:color w:val="575757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97E5E">
              <w:rPr>
                <w:rFonts w:ascii="Arial" w:hAnsi="Arial" w:cs="Arial"/>
                <w:spacing w:val="-3"/>
                <w:sz w:val="24"/>
                <w:szCs w:val="24"/>
              </w:rPr>
              <w:t xml:space="preserve">confirm that </w:t>
            </w:r>
            <w:r w:rsidRPr="00097E5E">
              <w:rPr>
                <w:rFonts w:ascii="Arial" w:hAnsi="Arial" w:cs="Arial"/>
                <w:spacing w:val="-2"/>
                <w:sz w:val="24"/>
                <w:szCs w:val="24"/>
              </w:rPr>
              <w:t xml:space="preserve">the </w:t>
            </w:r>
            <w:r w:rsidRPr="00097E5E">
              <w:rPr>
                <w:rFonts w:ascii="Arial" w:hAnsi="Arial" w:cs="Arial"/>
                <w:spacing w:val="-3"/>
                <w:sz w:val="24"/>
                <w:szCs w:val="24"/>
              </w:rPr>
              <w:t xml:space="preserve">practitioners </w:t>
            </w:r>
            <w:r w:rsidRPr="00097E5E">
              <w:rPr>
                <w:rFonts w:ascii="Arial" w:hAnsi="Arial" w:cs="Arial"/>
                <w:sz w:val="24"/>
                <w:szCs w:val="24"/>
              </w:rPr>
              <w:t xml:space="preserve">named </w:t>
            </w:r>
            <w:r w:rsidRPr="00097E5E">
              <w:rPr>
                <w:rFonts w:ascii="Arial" w:hAnsi="Arial" w:cs="Arial"/>
                <w:spacing w:val="-3"/>
                <w:sz w:val="24"/>
                <w:szCs w:val="24"/>
              </w:rPr>
              <w:t xml:space="preserve">above have </w:t>
            </w:r>
            <w:r w:rsidRPr="00097E5E">
              <w:rPr>
                <w:rFonts w:ascii="Arial" w:hAnsi="Arial" w:cs="Arial"/>
                <w:sz w:val="24"/>
                <w:szCs w:val="24"/>
              </w:rPr>
              <w:t>declared themselves suitably</w:t>
            </w:r>
            <w:r w:rsidRPr="00097E5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trained</w:t>
            </w:r>
            <w:r w:rsidRPr="00097E5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and</w:t>
            </w:r>
            <w:r w:rsidRPr="00097E5E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competent</w:t>
            </w:r>
            <w:r w:rsidRPr="00097E5E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to</w:t>
            </w:r>
            <w:r w:rsidRPr="00097E5E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work</w:t>
            </w:r>
            <w:r w:rsidRPr="00097E5E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under</w:t>
            </w:r>
            <w:r w:rsidRPr="00097E5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this</w:t>
            </w:r>
            <w:r w:rsidRPr="00097E5E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Protocol.</w:t>
            </w:r>
            <w:r w:rsidRPr="00097E5E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I</w:t>
            </w:r>
            <w:r w:rsidRPr="00097E5E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give</w:t>
            </w:r>
            <w:r w:rsidRPr="00097E5E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 xml:space="preserve">authorisation on behalf of </w:t>
            </w:r>
            <w:r w:rsidRPr="00097E5E">
              <w:rPr>
                <w:rFonts w:ascii="Arial" w:hAnsi="Arial" w:cs="Arial"/>
                <w:b/>
                <w:bCs/>
                <w:color w:val="575757"/>
                <w:sz w:val="24"/>
                <w:szCs w:val="24"/>
              </w:rPr>
              <w:t>insert name of</w:t>
            </w:r>
            <w:r w:rsidRPr="00097E5E">
              <w:rPr>
                <w:rFonts w:ascii="Arial" w:hAnsi="Arial" w:cs="Arial"/>
                <w:b/>
                <w:bCs/>
                <w:color w:val="575757"/>
                <w:spacing w:val="-44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b/>
                <w:bCs/>
                <w:color w:val="575757"/>
                <w:sz w:val="24"/>
                <w:szCs w:val="24"/>
              </w:rPr>
              <w:t>organisation</w:t>
            </w:r>
          </w:p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641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for the above named health care professionals who have signed the</w:t>
            </w:r>
            <w:r w:rsidRPr="00097E5E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97E5E">
              <w:rPr>
                <w:rFonts w:ascii="Arial" w:hAnsi="Arial" w:cs="Arial"/>
                <w:sz w:val="24"/>
                <w:szCs w:val="24"/>
              </w:rPr>
              <w:t>Protocol to work under it.</w:t>
            </w:r>
          </w:p>
        </w:tc>
      </w:tr>
      <w:tr w:rsidR="00EC06BD" w:rsidRPr="00097E5E">
        <w:trPr>
          <w:trHeight w:val="524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097E5E">
              <w:rPr>
                <w:rFonts w:ascii="Arial" w:hAnsi="Arial" w:cs="Arial"/>
                <w:w w:val="105"/>
                <w:sz w:val="24"/>
                <w:szCs w:val="24"/>
              </w:rPr>
              <w:t>Name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097E5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EC06BD" w:rsidRPr="00097E5E">
        <w:trPr>
          <w:trHeight w:val="507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6BD" w:rsidRPr="00097E5E" w:rsidRDefault="00EC06BD" w:rsidP="00097E5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7E5E" w:rsidRDefault="00097E5E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z w:val="24"/>
          <w:szCs w:val="24"/>
        </w:rPr>
      </w:pPr>
    </w:p>
    <w:p w:rsidR="00EC06BD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z w:val="24"/>
          <w:szCs w:val="24"/>
        </w:rPr>
      </w:pPr>
      <w:r w:rsidRPr="00097E5E">
        <w:rPr>
          <w:rFonts w:ascii="Arial" w:hAnsi="Arial" w:cs="Arial"/>
          <w:b/>
          <w:bCs/>
          <w:sz w:val="24"/>
          <w:szCs w:val="24"/>
        </w:rPr>
        <w:t>Note to person authorising on behalf of Provider</w:t>
      </w:r>
    </w:p>
    <w:p w:rsidR="00097E5E" w:rsidRPr="00097E5E" w:rsidRDefault="00097E5E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z w:val="24"/>
          <w:szCs w:val="24"/>
        </w:rPr>
      </w:pPr>
    </w:p>
    <w:p w:rsidR="00EC06BD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058"/>
        <w:rPr>
          <w:rFonts w:ascii="Arial" w:hAnsi="Arial" w:cs="Arial"/>
          <w:sz w:val="24"/>
          <w:szCs w:val="24"/>
        </w:rPr>
      </w:pPr>
      <w:r w:rsidRPr="00097E5E">
        <w:rPr>
          <w:rFonts w:ascii="Arial" w:hAnsi="Arial" w:cs="Arial"/>
          <w:sz w:val="24"/>
          <w:szCs w:val="24"/>
        </w:rPr>
        <w:t>Score through unused rows in the list of practitioners to prevent practitioner additions post managerial authorisation.</w:t>
      </w:r>
    </w:p>
    <w:p w:rsidR="00097E5E" w:rsidRPr="00097E5E" w:rsidRDefault="00097E5E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058"/>
        <w:rPr>
          <w:rFonts w:ascii="Arial" w:hAnsi="Arial" w:cs="Arial"/>
          <w:sz w:val="24"/>
          <w:szCs w:val="24"/>
        </w:rPr>
      </w:pPr>
    </w:p>
    <w:p w:rsidR="00EC06BD" w:rsidRPr="00097E5E" w:rsidRDefault="00EC06BD" w:rsidP="00097E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576"/>
        <w:rPr>
          <w:rFonts w:ascii="Arial" w:hAnsi="Arial" w:cs="Arial"/>
          <w:sz w:val="24"/>
          <w:szCs w:val="24"/>
        </w:rPr>
      </w:pPr>
      <w:r w:rsidRPr="00097E5E">
        <w:rPr>
          <w:rFonts w:ascii="Arial" w:hAnsi="Arial" w:cs="Arial"/>
          <w:sz w:val="24"/>
          <w:szCs w:val="24"/>
        </w:rPr>
        <w:t>This authorisation sheet should be retained to serve as a record of thos</w:t>
      </w:r>
      <w:bookmarkStart w:id="0" w:name="_GoBack"/>
      <w:bookmarkEnd w:id="0"/>
      <w:r w:rsidRPr="00097E5E">
        <w:rPr>
          <w:rFonts w:ascii="Arial" w:hAnsi="Arial" w:cs="Arial"/>
          <w:sz w:val="24"/>
          <w:szCs w:val="24"/>
        </w:rPr>
        <w:t>e practitioners authorised to work under this Protocol.</w:t>
      </w:r>
    </w:p>
    <w:sectPr w:rsidR="00EC06BD" w:rsidRPr="00097E5E" w:rsidSect="003C1ABE">
      <w:footerReference w:type="default" r:id="rId8"/>
      <w:pgSz w:w="11920" w:h="16850"/>
      <w:pgMar w:top="0" w:right="1280" w:bottom="0" w:left="1340" w:header="680" w:footer="68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BE" w:rsidRDefault="003C1ABE" w:rsidP="003C1ABE">
      <w:pPr>
        <w:spacing w:after="0" w:line="240" w:lineRule="auto"/>
      </w:pPr>
      <w:r>
        <w:separator/>
      </w:r>
    </w:p>
  </w:endnote>
  <w:endnote w:type="continuationSeparator" w:id="0">
    <w:p w:rsidR="003C1ABE" w:rsidRDefault="003C1ABE" w:rsidP="003C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sz w:val="16"/>
        <w:szCs w:val="16"/>
      </w:rPr>
      <w:id w:val="749940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ABE" w:rsidRPr="003C1ABE" w:rsidRDefault="003C1ABE" w:rsidP="003C1ABE">
        <w:pPr>
          <w:tabs>
            <w:tab w:val="left" w:pos="3119"/>
            <w:tab w:val="left" w:pos="5812"/>
            <w:tab w:val="right" w:pos="9639"/>
          </w:tabs>
          <w:spacing w:after="0" w:line="240" w:lineRule="auto"/>
          <w:ind w:right="-339"/>
          <w:rPr>
            <w:rFonts w:ascii="Arial" w:eastAsia="Calibri" w:hAnsi="Arial" w:cs="Arial"/>
            <w:sz w:val="16"/>
            <w:szCs w:val="16"/>
          </w:rPr>
        </w:pPr>
        <w:r w:rsidRPr="003C1ABE">
          <w:rPr>
            <w:rFonts w:ascii="Arial" w:eastAsia="Calibri" w:hAnsi="Arial" w:cs="Arial"/>
            <w:sz w:val="16"/>
            <w:szCs w:val="16"/>
          </w:rPr>
          <w:t>UNCONTROLLED WHEN PRINTED</w:t>
        </w:r>
        <w:r w:rsidRPr="003C1ABE">
          <w:rPr>
            <w:rFonts w:ascii="Arial" w:eastAsia="Calibri" w:hAnsi="Arial" w:cs="Arial"/>
            <w:sz w:val="16"/>
            <w:szCs w:val="16"/>
          </w:rPr>
          <w:tab/>
          <w:t xml:space="preserve">Review Date: </w:t>
        </w:r>
        <w:r w:rsidR="007328FB">
          <w:rPr>
            <w:rFonts w:ascii="Arial" w:eastAsia="Calibri" w:hAnsi="Arial" w:cs="Arial"/>
            <w:sz w:val="16"/>
            <w:szCs w:val="16"/>
          </w:rPr>
          <w:t>31</w:t>
        </w:r>
        <w:r w:rsidR="007328FB" w:rsidRPr="007328FB">
          <w:rPr>
            <w:rFonts w:ascii="Arial" w:eastAsia="Calibri" w:hAnsi="Arial" w:cs="Arial"/>
            <w:sz w:val="16"/>
            <w:szCs w:val="16"/>
            <w:vertAlign w:val="superscript"/>
          </w:rPr>
          <w:t>st</w:t>
        </w:r>
        <w:r w:rsidR="007328FB">
          <w:rPr>
            <w:rFonts w:ascii="Arial" w:eastAsia="Calibri" w:hAnsi="Arial" w:cs="Arial"/>
            <w:sz w:val="16"/>
            <w:szCs w:val="16"/>
          </w:rPr>
          <w:t xml:space="preserve"> </w:t>
        </w:r>
        <w:r w:rsidR="00570B38">
          <w:rPr>
            <w:rFonts w:ascii="Arial" w:eastAsia="Calibri" w:hAnsi="Arial" w:cs="Arial"/>
            <w:sz w:val="16"/>
            <w:szCs w:val="16"/>
          </w:rPr>
          <w:t>March 2023</w:t>
        </w:r>
        <w:r w:rsidRPr="003C1ABE">
          <w:rPr>
            <w:rFonts w:ascii="Arial" w:eastAsia="Calibri" w:hAnsi="Arial" w:cs="Arial"/>
            <w:sz w:val="16"/>
            <w:szCs w:val="16"/>
          </w:rPr>
          <w:tab/>
          <w:t xml:space="preserve">Identifier: </w:t>
        </w:r>
        <w:r w:rsidRPr="003C1ABE">
          <w:rPr>
            <w:rFonts w:ascii="Arial" w:hAnsi="Arial"/>
            <w:sz w:val="16"/>
            <w:szCs w:val="16"/>
          </w:rPr>
          <w:t>NoS/Protocol/</w:t>
        </w:r>
        <w:r w:rsidR="004F4102">
          <w:rPr>
            <w:rFonts w:ascii="Arial" w:hAnsi="Arial"/>
            <w:sz w:val="16"/>
            <w:szCs w:val="16"/>
          </w:rPr>
          <w:t>Flu/</w:t>
        </w:r>
        <w:r w:rsidRPr="003C1ABE">
          <w:rPr>
            <w:rFonts w:ascii="Arial" w:hAnsi="Arial"/>
            <w:sz w:val="16"/>
            <w:szCs w:val="16"/>
          </w:rPr>
          <w:t>MGPG129</w:t>
        </w:r>
        <w:r>
          <w:rPr>
            <w:rFonts w:ascii="Arial" w:hAnsi="Arial"/>
            <w:sz w:val="16"/>
            <w:szCs w:val="16"/>
          </w:rPr>
          <w:t>2</w:t>
        </w:r>
        <w:r w:rsidRPr="003C1ABE">
          <w:rPr>
            <w:rFonts w:ascii="Arial" w:eastAsia="Calibri" w:hAnsi="Arial" w:cs="Arial"/>
            <w:sz w:val="16"/>
            <w:szCs w:val="16"/>
          </w:rPr>
          <w:tab/>
        </w:r>
        <w:r w:rsidRPr="003C1ABE">
          <w:rPr>
            <w:rFonts w:ascii="Arial" w:hAnsi="Arial"/>
            <w:sz w:val="24"/>
            <w:szCs w:val="24"/>
          </w:rPr>
          <w:fldChar w:fldCharType="begin"/>
        </w:r>
        <w:r w:rsidRPr="003C1ABE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3C1ABE">
          <w:rPr>
            <w:rFonts w:ascii="Arial" w:hAnsi="Arial"/>
            <w:sz w:val="24"/>
            <w:szCs w:val="24"/>
          </w:rPr>
          <w:fldChar w:fldCharType="separate"/>
        </w:r>
        <w:r w:rsidR="00CD37F0">
          <w:rPr>
            <w:rFonts w:ascii="Arial" w:hAnsi="Arial"/>
            <w:noProof/>
            <w:sz w:val="24"/>
            <w:szCs w:val="24"/>
          </w:rPr>
          <w:t>- 1 -</w:t>
        </w:r>
        <w:r w:rsidRPr="003C1ABE">
          <w:rPr>
            <w:rFonts w:ascii="Arial" w:hAnsi="Arial"/>
            <w:noProof/>
            <w:sz w:val="24"/>
            <w:szCs w:val="24"/>
          </w:rPr>
          <w:fldChar w:fldCharType="end"/>
        </w:r>
      </w:p>
      <w:p w:rsidR="003C1ABE" w:rsidRPr="001228A1" w:rsidRDefault="003C1ABE" w:rsidP="001228A1">
        <w:pPr>
          <w:tabs>
            <w:tab w:val="center" w:pos="4513"/>
            <w:tab w:val="right" w:pos="9026"/>
          </w:tabs>
          <w:spacing w:after="0" w:line="240" w:lineRule="auto"/>
          <w:rPr>
            <w:rFonts w:ascii="Arial" w:hAnsi="Arial"/>
            <w:noProof/>
            <w:sz w:val="16"/>
            <w:szCs w:val="16"/>
          </w:rPr>
        </w:pPr>
        <w:r w:rsidRPr="003C1ABE">
          <w:rPr>
            <w:rFonts w:ascii="Arial" w:hAnsi="Arial"/>
            <w:sz w:val="16"/>
            <w:szCs w:val="16"/>
          </w:rPr>
          <w:t xml:space="preserve">Inactivated Influenza vaccine protocol - </w:t>
        </w:r>
        <w:r>
          <w:rPr>
            <w:rFonts w:ascii="Arial" w:hAnsi="Arial"/>
            <w:sz w:val="16"/>
            <w:szCs w:val="16"/>
          </w:rPr>
          <w:t>A</w:t>
        </w:r>
        <w:r w:rsidRPr="003C1ABE">
          <w:rPr>
            <w:rFonts w:ascii="Arial" w:hAnsi="Arial" w:cs="Arial"/>
            <w:bCs/>
            <w:sz w:val="16"/>
            <w:szCs w:val="16"/>
          </w:rPr>
          <w:t>NNEX B: Practitioner authorisation sheet</w:t>
        </w:r>
        <w:r w:rsidR="001228A1">
          <w:rPr>
            <w:rFonts w:ascii="Arial" w:hAnsi="Arial"/>
            <w:noProof/>
            <w:sz w:val="16"/>
            <w:szCs w:val="16"/>
          </w:rPr>
          <w:t xml:space="preserve"> – </w:t>
        </w:r>
        <w:r w:rsidR="00D753CE">
          <w:rPr>
            <w:rFonts w:ascii="Arial" w:hAnsi="Arial"/>
            <w:noProof/>
            <w:sz w:val="16"/>
            <w:szCs w:val="16"/>
          </w:rPr>
          <w:t>Valid from 22</w:t>
        </w:r>
        <w:r w:rsidR="00D753CE" w:rsidRPr="00D753CE">
          <w:rPr>
            <w:rFonts w:ascii="Arial" w:hAnsi="Arial"/>
            <w:noProof/>
            <w:sz w:val="16"/>
            <w:szCs w:val="16"/>
            <w:vertAlign w:val="superscript"/>
          </w:rPr>
          <w:t>nd</w:t>
        </w:r>
        <w:r w:rsidR="00D753CE">
          <w:rPr>
            <w:rFonts w:ascii="Arial" w:hAnsi="Arial"/>
            <w:noProof/>
            <w:sz w:val="16"/>
            <w:szCs w:val="16"/>
          </w:rPr>
          <w:t xml:space="preserve"> September 2022 </w:t>
        </w:r>
        <w:r w:rsidR="00D753CE">
          <w:rPr>
            <w:rFonts w:ascii="Arial" w:hAnsi="Arial"/>
            <w:noProof/>
            <w:sz w:val="16"/>
            <w:szCs w:val="16"/>
          </w:rPr>
          <w:br/>
        </w:r>
        <w:r w:rsidR="00CD37F0">
          <w:rPr>
            <w:rFonts w:ascii="Arial" w:hAnsi="Arial"/>
            <w:noProof/>
            <w:sz w:val="16"/>
            <w:szCs w:val="16"/>
          </w:rPr>
          <w:t>Issued</w:t>
        </w:r>
        <w:r w:rsidR="00D753CE">
          <w:rPr>
            <w:rFonts w:ascii="Arial" w:hAnsi="Arial"/>
            <w:noProof/>
            <w:sz w:val="16"/>
            <w:szCs w:val="16"/>
          </w:rPr>
          <w:t xml:space="preserve"> </w:t>
        </w:r>
        <w:r w:rsidR="001228A1">
          <w:rPr>
            <w:rFonts w:ascii="Arial" w:hAnsi="Arial"/>
            <w:noProof/>
            <w:sz w:val="16"/>
            <w:szCs w:val="16"/>
          </w:rPr>
          <w:t>12</w:t>
        </w:r>
        <w:r w:rsidR="001228A1" w:rsidRPr="001228A1">
          <w:rPr>
            <w:rFonts w:ascii="Arial" w:hAnsi="Arial"/>
            <w:noProof/>
            <w:sz w:val="16"/>
            <w:szCs w:val="16"/>
            <w:vertAlign w:val="superscript"/>
          </w:rPr>
          <w:t>th</w:t>
        </w:r>
        <w:r w:rsidR="001228A1">
          <w:rPr>
            <w:rFonts w:ascii="Arial" w:hAnsi="Arial"/>
            <w:noProof/>
            <w:sz w:val="16"/>
            <w:szCs w:val="16"/>
          </w:rPr>
          <w:t xml:space="preserve"> October 2022 – Version 3.1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BE" w:rsidRDefault="003C1ABE" w:rsidP="003C1ABE">
      <w:pPr>
        <w:spacing w:after="0" w:line="240" w:lineRule="auto"/>
      </w:pPr>
      <w:r>
        <w:separator/>
      </w:r>
    </w:p>
  </w:footnote>
  <w:footnote w:type="continuationSeparator" w:id="0">
    <w:p w:rsidR="003C1ABE" w:rsidRDefault="003C1ABE" w:rsidP="003C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5ABF"/>
    <w:multiLevelType w:val="multilevel"/>
    <w:tmpl w:val="4018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82E3FED"/>
    <w:multiLevelType w:val="hybridMultilevel"/>
    <w:tmpl w:val="5F1E9CC2"/>
    <w:lvl w:ilvl="0" w:tplc="48D6BF8E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D"/>
    <w:rsid w:val="00097E5E"/>
    <w:rsid w:val="000E73B9"/>
    <w:rsid w:val="001228A1"/>
    <w:rsid w:val="002329F8"/>
    <w:rsid w:val="003C1ABE"/>
    <w:rsid w:val="004034B1"/>
    <w:rsid w:val="004F4102"/>
    <w:rsid w:val="0050548C"/>
    <w:rsid w:val="00570B38"/>
    <w:rsid w:val="00587519"/>
    <w:rsid w:val="007328FB"/>
    <w:rsid w:val="00733982"/>
    <w:rsid w:val="0074663A"/>
    <w:rsid w:val="00A70BB4"/>
    <w:rsid w:val="00C50D64"/>
    <w:rsid w:val="00CD37F0"/>
    <w:rsid w:val="00D753CE"/>
    <w:rsid w:val="00E12570"/>
    <w:rsid w:val="00E20669"/>
    <w:rsid w:val="00E44C23"/>
    <w:rsid w:val="00E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A6B8A-ECBE-42A2-9CE9-5F0D275D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ascii="Arial" w:hAnsi="Arial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76" w:lineRule="auto"/>
      <w:ind w:left="720" w:right="133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1"/>
    <w:qFormat/>
    <w:rsid w:val="00EC06BD"/>
    <w:pPr>
      <w:autoSpaceDE w:val="0"/>
      <w:autoSpaceDN w:val="0"/>
      <w:adjustRightInd w:val="0"/>
      <w:spacing w:before="5" w:after="0" w:line="240" w:lineRule="auto"/>
    </w:pPr>
    <w:rPr>
      <w:rFonts w:ascii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06BD"/>
    <w:rPr>
      <w:rFonts w:ascii="Tahoma" w:hAnsi="Tahoma" w:cs="Tahom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06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BE"/>
  </w:style>
  <w:style w:type="paragraph" w:styleId="Footer">
    <w:name w:val="footer"/>
    <w:basedOn w:val="Normal"/>
    <w:link w:val="FooterChar"/>
    <w:uiPriority w:val="99"/>
    <w:unhideWhenUsed/>
    <w:rsid w:val="003C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BE"/>
  </w:style>
  <w:style w:type="paragraph" w:styleId="ListParagraph">
    <w:name w:val="List Paragraph"/>
    <w:basedOn w:val="Normal"/>
    <w:uiPriority w:val="34"/>
    <w:qFormat/>
    <w:rsid w:val="0012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29E8-6782-4E3B-BC6D-113759E2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Jacqueline Cradock (NHS Grampian)</cp:lastModifiedBy>
  <cp:revision>17</cp:revision>
  <dcterms:created xsi:type="dcterms:W3CDTF">2022-08-23T11:24:00Z</dcterms:created>
  <dcterms:modified xsi:type="dcterms:W3CDTF">2022-10-12T13:12:00Z</dcterms:modified>
</cp:coreProperties>
</file>